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C71" w:rsidRPr="00A230E1" w:rsidRDefault="000E3C71" w:rsidP="00817423">
      <w:pPr>
        <w:jc w:val="center"/>
        <w:rPr>
          <w:b/>
          <w:sz w:val="32"/>
          <w:szCs w:val="32"/>
        </w:rPr>
      </w:pPr>
      <w:r w:rsidRPr="00A230E1">
        <w:rPr>
          <w:rFonts w:hint="eastAsia"/>
          <w:b/>
          <w:sz w:val="32"/>
          <w:szCs w:val="32"/>
        </w:rPr>
        <w:t>宁波市某安置小区智能化工程造价分析表</w:t>
      </w:r>
    </w:p>
    <w:tbl>
      <w:tblPr>
        <w:tblpPr w:leftFromText="180" w:rightFromText="180" w:vertAnchor="page" w:horzAnchor="margin" w:tblpX="-450" w:tblpY="34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014"/>
        <w:gridCol w:w="2285"/>
        <w:gridCol w:w="1163"/>
        <w:gridCol w:w="1559"/>
        <w:gridCol w:w="932"/>
        <w:gridCol w:w="1727"/>
      </w:tblGrid>
      <w:tr w:rsidR="000E3C71" w:rsidRPr="00946D26" w:rsidTr="005F435C">
        <w:trPr>
          <w:trHeight w:val="270"/>
        </w:trPr>
        <w:tc>
          <w:tcPr>
            <w:tcW w:w="1548" w:type="dxa"/>
            <w:gridSpan w:val="2"/>
            <w:noWrap/>
          </w:tcPr>
          <w:p w:rsidR="000E3C71" w:rsidRPr="00946D26" w:rsidRDefault="000E3C71" w:rsidP="00461A39">
            <w:pPr>
              <w:jc w:val="center"/>
            </w:pPr>
            <w:r w:rsidRPr="00946D26">
              <w:rPr>
                <w:rFonts w:hint="eastAsia"/>
              </w:rPr>
              <w:t>工程名称</w:t>
            </w:r>
          </w:p>
        </w:tc>
        <w:tc>
          <w:tcPr>
            <w:tcW w:w="2285" w:type="dxa"/>
            <w:noWrap/>
          </w:tcPr>
          <w:p w:rsidR="000E3C71" w:rsidRPr="00946D26" w:rsidRDefault="000E3C71" w:rsidP="00461A39">
            <w:pPr>
              <w:jc w:val="center"/>
            </w:pPr>
            <w:r w:rsidRPr="00946D26">
              <w:rPr>
                <w:rFonts w:hint="eastAsia"/>
              </w:rPr>
              <w:t>某安置小区智能化工程</w:t>
            </w:r>
          </w:p>
        </w:tc>
        <w:tc>
          <w:tcPr>
            <w:tcW w:w="1163" w:type="dxa"/>
            <w:noWrap/>
          </w:tcPr>
          <w:p w:rsidR="000E3C71" w:rsidRPr="00946D26" w:rsidRDefault="000E3C71" w:rsidP="00461A39">
            <w:pPr>
              <w:jc w:val="center"/>
            </w:pPr>
            <w:r w:rsidRPr="00946D26">
              <w:rPr>
                <w:rFonts w:hint="eastAsia"/>
              </w:rPr>
              <w:t>建设地点</w:t>
            </w:r>
          </w:p>
        </w:tc>
        <w:tc>
          <w:tcPr>
            <w:tcW w:w="1559" w:type="dxa"/>
            <w:noWrap/>
          </w:tcPr>
          <w:p w:rsidR="000E3C71" w:rsidRPr="00946D26" w:rsidRDefault="000E3C71" w:rsidP="00461A39">
            <w:pPr>
              <w:jc w:val="center"/>
            </w:pPr>
            <w:r w:rsidRPr="00946D26">
              <w:rPr>
                <w:rFonts w:hint="eastAsia"/>
              </w:rPr>
              <w:t>宁波市东钱湖</w:t>
            </w:r>
          </w:p>
        </w:tc>
        <w:tc>
          <w:tcPr>
            <w:tcW w:w="932" w:type="dxa"/>
            <w:noWrap/>
          </w:tcPr>
          <w:p w:rsidR="000E3C71" w:rsidRPr="00946D26" w:rsidRDefault="000E3C71" w:rsidP="00461A39">
            <w:pPr>
              <w:jc w:val="center"/>
            </w:pPr>
            <w:r w:rsidRPr="00946D26">
              <w:rPr>
                <w:rFonts w:hint="eastAsia"/>
              </w:rPr>
              <w:t>造价类型</w:t>
            </w:r>
          </w:p>
        </w:tc>
        <w:tc>
          <w:tcPr>
            <w:tcW w:w="1727" w:type="dxa"/>
            <w:noWrap/>
          </w:tcPr>
          <w:p w:rsidR="000E3C71" w:rsidRPr="00946D26" w:rsidRDefault="000E3C71" w:rsidP="00461A39">
            <w:pPr>
              <w:jc w:val="center"/>
            </w:pPr>
            <w:r w:rsidRPr="00946D26">
              <w:rPr>
                <w:rFonts w:hint="eastAsia"/>
              </w:rPr>
              <w:t>招标控制价</w:t>
            </w:r>
          </w:p>
        </w:tc>
      </w:tr>
      <w:tr w:rsidR="000E3C71" w:rsidRPr="00946D26" w:rsidTr="005F435C">
        <w:trPr>
          <w:trHeight w:val="285"/>
        </w:trPr>
        <w:tc>
          <w:tcPr>
            <w:tcW w:w="1548" w:type="dxa"/>
            <w:gridSpan w:val="2"/>
            <w:noWrap/>
          </w:tcPr>
          <w:p w:rsidR="000E3C71" w:rsidRPr="00946D26" w:rsidRDefault="000E3C71" w:rsidP="00461A39">
            <w:pPr>
              <w:jc w:val="center"/>
            </w:pPr>
            <w:r w:rsidRPr="00946D26">
              <w:rPr>
                <w:rFonts w:hint="eastAsia"/>
              </w:rPr>
              <w:t>总建筑面积</w:t>
            </w:r>
          </w:p>
        </w:tc>
        <w:tc>
          <w:tcPr>
            <w:tcW w:w="2285" w:type="dxa"/>
            <w:noWrap/>
          </w:tcPr>
          <w:p w:rsidR="000E3C71" w:rsidRPr="00946D26" w:rsidRDefault="000E3C71" w:rsidP="000E3C71">
            <w:pPr>
              <w:ind w:firstLineChars="300" w:firstLine="31680"/>
            </w:pPr>
            <w:r w:rsidRPr="00946D26">
              <w:t>159537</w:t>
            </w:r>
            <w:r w:rsidRPr="00946D26">
              <w:rPr>
                <w:rFonts w:hint="eastAsia"/>
              </w:rPr>
              <w:t>㎡</w:t>
            </w:r>
          </w:p>
        </w:tc>
        <w:tc>
          <w:tcPr>
            <w:tcW w:w="1163" w:type="dxa"/>
            <w:noWrap/>
          </w:tcPr>
          <w:p w:rsidR="000E3C71" w:rsidRPr="00946D26" w:rsidRDefault="000E3C71" w:rsidP="00461A39">
            <w:pPr>
              <w:jc w:val="center"/>
            </w:pPr>
            <w:r w:rsidRPr="00946D26">
              <w:rPr>
                <w:rFonts w:hint="eastAsia"/>
              </w:rPr>
              <w:t>工程类别</w:t>
            </w:r>
          </w:p>
        </w:tc>
        <w:tc>
          <w:tcPr>
            <w:tcW w:w="1559" w:type="dxa"/>
            <w:noWrap/>
          </w:tcPr>
          <w:p w:rsidR="000E3C71" w:rsidRPr="00946D26" w:rsidRDefault="000E3C71" w:rsidP="00461A39">
            <w:pPr>
              <w:jc w:val="center"/>
            </w:pPr>
            <w:r w:rsidRPr="00946D26">
              <w:rPr>
                <w:rFonts w:hint="eastAsia"/>
              </w:rPr>
              <w:t>民用建筑二类</w:t>
            </w:r>
          </w:p>
        </w:tc>
        <w:tc>
          <w:tcPr>
            <w:tcW w:w="932" w:type="dxa"/>
            <w:noWrap/>
          </w:tcPr>
          <w:p w:rsidR="000E3C71" w:rsidRPr="00946D26" w:rsidRDefault="000E3C71" w:rsidP="00461A39">
            <w:pPr>
              <w:jc w:val="center"/>
            </w:pPr>
            <w:r w:rsidRPr="00946D26">
              <w:rPr>
                <w:rFonts w:hint="eastAsia"/>
              </w:rPr>
              <w:t>结构类型</w:t>
            </w:r>
          </w:p>
        </w:tc>
        <w:tc>
          <w:tcPr>
            <w:tcW w:w="1727" w:type="dxa"/>
            <w:noWrap/>
          </w:tcPr>
          <w:p w:rsidR="000E3C71" w:rsidRPr="00946D26" w:rsidRDefault="000E3C71" w:rsidP="00461A39">
            <w:pPr>
              <w:jc w:val="center"/>
            </w:pPr>
            <w:r w:rsidRPr="00946D26">
              <w:rPr>
                <w:rFonts w:hint="eastAsia"/>
              </w:rPr>
              <w:t>框架结构</w:t>
            </w:r>
          </w:p>
        </w:tc>
      </w:tr>
      <w:tr w:rsidR="000E3C71" w:rsidRPr="00946D26" w:rsidTr="005F435C">
        <w:trPr>
          <w:trHeight w:val="563"/>
        </w:trPr>
        <w:tc>
          <w:tcPr>
            <w:tcW w:w="1548" w:type="dxa"/>
            <w:gridSpan w:val="2"/>
            <w:noWrap/>
          </w:tcPr>
          <w:p w:rsidR="000E3C71" w:rsidRPr="00946D26" w:rsidRDefault="000E3C71" w:rsidP="00461A39">
            <w:pPr>
              <w:jc w:val="center"/>
            </w:pPr>
            <w:r w:rsidRPr="00946D26">
              <w:rPr>
                <w:rFonts w:hint="eastAsia"/>
              </w:rPr>
              <w:t>层数</w:t>
            </w:r>
          </w:p>
        </w:tc>
        <w:tc>
          <w:tcPr>
            <w:tcW w:w="2285" w:type="dxa"/>
            <w:noWrap/>
          </w:tcPr>
          <w:p w:rsidR="000E3C71" w:rsidRPr="00946D26" w:rsidRDefault="000E3C71" w:rsidP="00461A39">
            <w:pPr>
              <w:jc w:val="center"/>
            </w:pPr>
            <w:r w:rsidRPr="00946D26">
              <w:rPr>
                <w:rFonts w:hint="eastAsia"/>
              </w:rPr>
              <w:t>最高</w:t>
            </w:r>
            <w:r w:rsidRPr="00946D26">
              <w:t>11</w:t>
            </w:r>
            <w:r w:rsidRPr="00946D26">
              <w:rPr>
                <w:rFonts w:hint="eastAsia"/>
              </w:rPr>
              <w:t>层</w:t>
            </w:r>
          </w:p>
        </w:tc>
        <w:tc>
          <w:tcPr>
            <w:tcW w:w="1163" w:type="dxa"/>
            <w:noWrap/>
          </w:tcPr>
          <w:p w:rsidR="000E3C71" w:rsidRPr="00946D26" w:rsidRDefault="000E3C71" w:rsidP="00461A39">
            <w:pPr>
              <w:jc w:val="center"/>
            </w:pPr>
            <w:r w:rsidRPr="00946D26">
              <w:rPr>
                <w:rFonts w:hint="eastAsia"/>
              </w:rPr>
              <w:t>房屋高度</w:t>
            </w:r>
          </w:p>
        </w:tc>
        <w:tc>
          <w:tcPr>
            <w:tcW w:w="1559" w:type="dxa"/>
            <w:noWrap/>
          </w:tcPr>
          <w:p w:rsidR="000E3C71" w:rsidRPr="00946D26" w:rsidRDefault="000E3C71" w:rsidP="005F435C">
            <w:pPr>
              <w:jc w:val="center"/>
            </w:pPr>
            <w:r w:rsidRPr="00946D26">
              <w:rPr>
                <w:rFonts w:hint="eastAsia"/>
              </w:rPr>
              <w:t>最高</w:t>
            </w:r>
            <w:r w:rsidRPr="00946D26">
              <w:t>33.5</w:t>
            </w:r>
            <w:r>
              <w:t>m</w:t>
            </w:r>
          </w:p>
        </w:tc>
        <w:tc>
          <w:tcPr>
            <w:tcW w:w="932" w:type="dxa"/>
            <w:noWrap/>
          </w:tcPr>
          <w:p w:rsidR="000E3C71" w:rsidRPr="00946D26" w:rsidRDefault="000E3C71" w:rsidP="00461A39">
            <w:pPr>
              <w:jc w:val="center"/>
            </w:pPr>
            <w:r w:rsidRPr="00946D26">
              <w:rPr>
                <w:rFonts w:hint="eastAsia"/>
              </w:rPr>
              <w:t>编审日期</w:t>
            </w:r>
          </w:p>
        </w:tc>
        <w:tc>
          <w:tcPr>
            <w:tcW w:w="1727" w:type="dxa"/>
            <w:noWrap/>
          </w:tcPr>
          <w:p w:rsidR="000E3C71" w:rsidRPr="00946D26" w:rsidRDefault="000E3C71" w:rsidP="00461A39">
            <w:pPr>
              <w:jc w:val="center"/>
            </w:pPr>
            <w:r w:rsidRPr="00946D26">
              <w:t>201</w:t>
            </w:r>
            <w:r>
              <w:t>7</w:t>
            </w:r>
            <w:r w:rsidRPr="00946D26">
              <w:rPr>
                <w:rFonts w:hint="eastAsia"/>
              </w:rPr>
              <w:t>年</w:t>
            </w:r>
            <w:r>
              <w:t>12</w:t>
            </w:r>
            <w:r w:rsidRPr="00946D26">
              <w:rPr>
                <w:rFonts w:hint="eastAsia"/>
              </w:rPr>
              <w:t>月</w:t>
            </w:r>
          </w:p>
        </w:tc>
      </w:tr>
      <w:tr w:rsidR="000E3C71" w:rsidTr="00461A39">
        <w:tblPrEx>
          <w:tblLook w:val="0000"/>
        </w:tblPrEx>
        <w:trPr>
          <w:trHeight w:val="9846"/>
        </w:trPr>
        <w:tc>
          <w:tcPr>
            <w:tcW w:w="534" w:type="dxa"/>
          </w:tcPr>
          <w:p w:rsidR="000E3C71" w:rsidRDefault="000E3C71" w:rsidP="00461A39">
            <w:pPr>
              <w:jc w:val="center"/>
            </w:pPr>
          </w:p>
          <w:p w:rsidR="000E3C71" w:rsidRDefault="000E3C71" w:rsidP="00461A39">
            <w:pPr>
              <w:jc w:val="center"/>
            </w:pPr>
          </w:p>
          <w:p w:rsidR="000E3C71" w:rsidRDefault="000E3C71" w:rsidP="00461A39">
            <w:pPr>
              <w:jc w:val="center"/>
            </w:pPr>
          </w:p>
          <w:p w:rsidR="000E3C71" w:rsidRDefault="000E3C71" w:rsidP="00461A39">
            <w:pPr>
              <w:jc w:val="center"/>
            </w:pPr>
          </w:p>
          <w:p w:rsidR="000E3C71" w:rsidRDefault="000E3C71" w:rsidP="00461A39">
            <w:pPr>
              <w:jc w:val="center"/>
            </w:pPr>
          </w:p>
          <w:p w:rsidR="000E3C71" w:rsidRDefault="000E3C71" w:rsidP="00461A39">
            <w:pPr>
              <w:jc w:val="center"/>
            </w:pPr>
          </w:p>
          <w:p w:rsidR="000E3C71" w:rsidRDefault="000E3C71" w:rsidP="00461A39">
            <w:pPr>
              <w:jc w:val="center"/>
            </w:pPr>
          </w:p>
          <w:p w:rsidR="000E3C71" w:rsidRDefault="000E3C71" w:rsidP="00461A39">
            <w:pPr>
              <w:jc w:val="center"/>
            </w:pPr>
            <w:r>
              <w:rPr>
                <w:rFonts w:hint="eastAsia"/>
              </w:rPr>
              <w:t>工</w:t>
            </w:r>
          </w:p>
          <w:p w:rsidR="000E3C71" w:rsidRDefault="000E3C71" w:rsidP="00461A39">
            <w:pPr>
              <w:jc w:val="center"/>
            </w:pPr>
          </w:p>
          <w:p w:rsidR="000E3C71" w:rsidRDefault="000E3C71" w:rsidP="00461A39">
            <w:pPr>
              <w:jc w:val="center"/>
            </w:pPr>
          </w:p>
          <w:p w:rsidR="000E3C71" w:rsidRDefault="000E3C71" w:rsidP="00461A39">
            <w:pPr>
              <w:jc w:val="center"/>
            </w:pPr>
            <w:r>
              <w:rPr>
                <w:rFonts w:hint="eastAsia"/>
              </w:rPr>
              <w:t>程</w:t>
            </w:r>
          </w:p>
          <w:p w:rsidR="000E3C71" w:rsidRDefault="000E3C71" w:rsidP="00461A39">
            <w:pPr>
              <w:jc w:val="center"/>
            </w:pPr>
          </w:p>
          <w:p w:rsidR="000E3C71" w:rsidRDefault="000E3C71" w:rsidP="00461A39">
            <w:pPr>
              <w:jc w:val="center"/>
            </w:pPr>
          </w:p>
          <w:p w:rsidR="000E3C71" w:rsidRDefault="000E3C71" w:rsidP="00461A39">
            <w:pPr>
              <w:jc w:val="center"/>
            </w:pPr>
            <w:r>
              <w:rPr>
                <w:rFonts w:hint="eastAsia"/>
              </w:rPr>
              <w:t>主</w:t>
            </w:r>
          </w:p>
          <w:p w:rsidR="000E3C71" w:rsidRDefault="000E3C71" w:rsidP="00461A39">
            <w:pPr>
              <w:jc w:val="center"/>
            </w:pPr>
          </w:p>
          <w:p w:rsidR="000E3C71" w:rsidRDefault="000E3C71" w:rsidP="00461A39">
            <w:pPr>
              <w:jc w:val="center"/>
            </w:pPr>
          </w:p>
          <w:p w:rsidR="000E3C71" w:rsidRDefault="000E3C71" w:rsidP="00461A39">
            <w:pPr>
              <w:jc w:val="center"/>
            </w:pPr>
            <w:r>
              <w:rPr>
                <w:rFonts w:hint="eastAsia"/>
              </w:rPr>
              <w:t>要</w:t>
            </w:r>
          </w:p>
          <w:p w:rsidR="000E3C71" w:rsidRDefault="000E3C71" w:rsidP="00461A39">
            <w:pPr>
              <w:jc w:val="center"/>
            </w:pPr>
          </w:p>
          <w:p w:rsidR="000E3C71" w:rsidRDefault="000E3C71" w:rsidP="00461A39">
            <w:pPr>
              <w:jc w:val="center"/>
            </w:pPr>
          </w:p>
          <w:p w:rsidR="000E3C71" w:rsidRDefault="000E3C71" w:rsidP="00461A39">
            <w:pPr>
              <w:jc w:val="center"/>
            </w:pPr>
            <w:r>
              <w:rPr>
                <w:rFonts w:hint="eastAsia"/>
              </w:rPr>
              <w:t>特</w:t>
            </w:r>
          </w:p>
          <w:p w:rsidR="000E3C71" w:rsidRDefault="000E3C71" w:rsidP="00461A39">
            <w:pPr>
              <w:jc w:val="center"/>
            </w:pPr>
          </w:p>
          <w:p w:rsidR="000E3C71" w:rsidRDefault="000E3C71" w:rsidP="00461A39">
            <w:pPr>
              <w:jc w:val="center"/>
            </w:pPr>
          </w:p>
          <w:p w:rsidR="000E3C71" w:rsidRPr="00461A39" w:rsidRDefault="000E3C71" w:rsidP="00461A39">
            <w:pPr>
              <w:jc w:val="center"/>
              <w:rPr>
                <w:b/>
                <w:sz w:val="32"/>
                <w:szCs w:val="32"/>
              </w:rPr>
            </w:pPr>
            <w:r>
              <w:rPr>
                <w:rFonts w:hint="eastAsia"/>
              </w:rPr>
              <w:t>征</w:t>
            </w:r>
          </w:p>
        </w:tc>
        <w:tc>
          <w:tcPr>
            <w:tcW w:w="8680" w:type="dxa"/>
            <w:gridSpan w:val="6"/>
          </w:tcPr>
          <w:p w:rsidR="000E3C71" w:rsidRDefault="000E3C71" w:rsidP="00461A39">
            <w:r>
              <w:rPr>
                <w:rFonts w:hint="eastAsia"/>
              </w:rPr>
              <w:t>工程概况：</w:t>
            </w:r>
          </w:p>
          <w:p w:rsidR="000E3C71" w:rsidRDefault="000E3C71" w:rsidP="000E3C71">
            <w:pPr>
              <w:ind w:firstLineChars="200" w:firstLine="31680"/>
            </w:pPr>
            <w:r>
              <w:rPr>
                <w:rFonts w:hint="eastAsia"/>
              </w:rPr>
              <w:t>工程总用地面积</w:t>
            </w:r>
            <w:r>
              <w:t>83308</w:t>
            </w:r>
            <w:r>
              <w:rPr>
                <w:rFonts w:hint="eastAsia"/>
              </w:rPr>
              <w:t>平方米，总建筑面积</w:t>
            </w:r>
            <w:r>
              <w:t>159327.26</w:t>
            </w:r>
            <w:r>
              <w:rPr>
                <w:rFonts w:hint="eastAsia"/>
              </w:rPr>
              <w:t>平方米，小区共设计住户</w:t>
            </w:r>
            <w:r>
              <w:t>1064</w:t>
            </w:r>
            <w:r>
              <w:rPr>
                <w:rFonts w:hint="eastAsia"/>
              </w:rPr>
              <w:t>户。地下室一层，地上</w:t>
            </w:r>
            <w:r>
              <w:t>23</w:t>
            </w:r>
            <w:r>
              <w:rPr>
                <w:rFonts w:hint="eastAsia"/>
              </w:rPr>
              <w:t>幢住宅用房（多层、小高层）、</w:t>
            </w:r>
            <w:r>
              <w:t>1</w:t>
            </w:r>
            <w:r>
              <w:rPr>
                <w:rFonts w:hint="eastAsia"/>
              </w:rPr>
              <w:t>个幼儿园、</w:t>
            </w:r>
            <w:r>
              <w:t>1</w:t>
            </w:r>
            <w:r>
              <w:rPr>
                <w:rFonts w:hint="eastAsia"/>
              </w:rPr>
              <w:t>个综合管理用房。</w:t>
            </w:r>
          </w:p>
          <w:p w:rsidR="000E3C71" w:rsidRDefault="000E3C71" w:rsidP="000E3C71">
            <w:pPr>
              <w:ind w:firstLineChars="150" w:firstLine="31680"/>
            </w:pPr>
            <w:r>
              <w:rPr>
                <w:rFonts w:hint="eastAsia"/>
              </w:rPr>
              <w:t>小区智能化设计包括建筑红线范围内的入侵报警系统、视频安防监控系统、电子巡查系统、可视对讲系统、汽车库管理系统、机房建设系统、综合管路系统等。</w:t>
            </w:r>
          </w:p>
          <w:p w:rsidR="000E3C71" w:rsidRDefault="000E3C71" w:rsidP="00461A39">
            <w:r>
              <w:t>1</w:t>
            </w:r>
            <w:r>
              <w:rPr>
                <w:rFonts w:hint="eastAsia"/>
              </w:rPr>
              <w:t>、</w:t>
            </w:r>
            <w:r w:rsidRPr="00B65E7F">
              <w:rPr>
                <w:rFonts w:hint="eastAsia"/>
              </w:rPr>
              <w:t>入侵报警系统</w:t>
            </w:r>
            <w:r>
              <w:rPr>
                <w:rFonts w:hint="eastAsia"/>
              </w:rPr>
              <w:t>：</w:t>
            </w:r>
          </w:p>
          <w:p w:rsidR="000E3C71" w:rsidRDefault="000E3C71" w:rsidP="000E3C71">
            <w:pPr>
              <w:ind w:firstLineChars="150" w:firstLine="31680"/>
            </w:pPr>
            <w:r w:rsidRPr="00B65E7F">
              <w:rPr>
                <w:rFonts w:hint="eastAsia"/>
              </w:rPr>
              <w:t>入侵报警系统在小区周界围墙设置张力式电子围栏，在一层沿街商铺设置探测器，对周界和商铺进行防护。电子围栏共分为</w:t>
            </w:r>
            <w:r w:rsidRPr="00B65E7F">
              <w:t>8</w:t>
            </w:r>
            <w:r w:rsidRPr="00B65E7F">
              <w:rPr>
                <w:rFonts w:hint="eastAsia"/>
              </w:rPr>
              <w:t>个防区，用户可自行布撤防，在残疾人卫生间设置紧急按钮。系统采用总线制报警主机。</w:t>
            </w:r>
          </w:p>
          <w:p w:rsidR="000E3C71" w:rsidRDefault="000E3C71" w:rsidP="00461A39">
            <w:r>
              <w:t>2</w:t>
            </w:r>
            <w:r>
              <w:rPr>
                <w:rFonts w:hint="eastAsia"/>
              </w:rPr>
              <w:t>、</w:t>
            </w:r>
            <w:r w:rsidRPr="00B65E7F">
              <w:rPr>
                <w:rFonts w:hint="eastAsia"/>
              </w:rPr>
              <w:t>视频安防监控系统</w:t>
            </w:r>
            <w:r>
              <w:rPr>
                <w:rFonts w:hint="eastAsia"/>
              </w:rPr>
              <w:t>：</w:t>
            </w:r>
          </w:p>
          <w:p w:rsidR="000E3C71" w:rsidRDefault="000E3C71" w:rsidP="000E3C71">
            <w:pPr>
              <w:ind w:firstLineChars="200" w:firstLine="31680"/>
            </w:pPr>
            <w:r w:rsidRPr="00B65E7F">
              <w:rPr>
                <w:rFonts w:hint="eastAsia"/>
              </w:rPr>
              <w:t>视频安防监控系统在室外各出入口、室外停车位、商铺外围、地下车库出入口、地下车库内、消防楼梯平台、电梯轿厢、监控室、水泵房等处设置各种不同类型的摄像机</w:t>
            </w:r>
            <w:r>
              <w:rPr>
                <w:rFonts w:hint="eastAsia"/>
              </w:rPr>
              <w:t>。</w:t>
            </w:r>
            <w:r w:rsidRPr="00B65E7F">
              <w:rPr>
                <w:rFonts w:hint="eastAsia"/>
              </w:rPr>
              <w:t>共设计</w:t>
            </w:r>
            <w:r w:rsidRPr="00B65E7F">
              <w:t>333</w:t>
            </w:r>
            <w:r w:rsidRPr="00B65E7F">
              <w:rPr>
                <w:rFonts w:hint="eastAsia"/>
              </w:rPr>
              <w:t>台摄像机。摄像机由监控室统一供电，室内电源采用</w:t>
            </w:r>
            <w:r w:rsidRPr="00B65E7F">
              <w:t>RVV-2*1.0</w:t>
            </w:r>
            <w:r w:rsidRPr="00B65E7F">
              <w:rPr>
                <w:rFonts w:hint="eastAsia"/>
              </w:rPr>
              <w:t>电源线，室外电源采用</w:t>
            </w:r>
            <w:r w:rsidRPr="00B65E7F">
              <w:t>KVVR-2*1.0</w:t>
            </w:r>
            <w:r w:rsidRPr="00B65E7F">
              <w:rPr>
                <w:rFonts w:hint="eastAsia"/>
              </w:rPr>
              <w:t>。设置</w:t>
            </w:r>
            <w:r w:rsidRPr="00B65E7F">
              <w:t>32</w:t>
            </w:r>
            <w:r w:rsidRPr="00B65E7F">
              <w:rPr>
                <w:rFonts w:hint="eastAsia"/>
              </w:rPr>
              <w:t>路网络硬盘录像机进行存储。采用室外摄像机采用防雷器进行防雷保护。</w:t>
            </w:r>
          </w:p>
          <w:p w:rsidR="000E3C71" w:rsidRDefault="000E3C71" w:rsidP="00461A39">
            <w:r w:rsidRPr="00B65E7F">
              <w:t>3</w:t>
            </w:r>
            <w:r w:rsidRPr="00B65E7F">
              <w:rPr>
                <w:rFonts w:hint="eastAsia"/>
              </w:rPr>
              <w:t>、电子巡查系统</w:t>
            </w:r>
          </w:p>
          <w:p w:rsidR="000E3C71" w:rsidRDefault="000E3C71" w:rsidP="000E3C71">
            <w:pPr>
              <w:ind w:firstLineChars="150" w:firstLine="31680"/>
            </w:pPr>
            <w:r w:rsidRPr="00B65E7F">
              <w:rPr>
                <w:rFonts w:hint="eastAsia"/>
              </w:rPr>
              <w:t>电子巡查系统采用离线式电子巡查系统，系统共设置巡查点</w:t>
            </w:r>
            <w:r w:rsidRPr="00B65E7F">
              <w:t>34</w:t>
            </w:r>
            <w:r w:rsidRPr="00B65E7F">
              <w:rPr>
                <w:rFonts w:hint="eastAsia"/>
              </w:rPr>
              <w:t>个。</w:t>
            </w:r>
          </w:p>
          <w:p w:rsidR="000E3C71" w:rsidRDefault="000E3C71" w:rsidP="00461A39">
            <w:r w:rsidRPr="00B65E7F">
              <w:t>4</w:t>
            </w:r>
            <w:r w:rsidRPr="00B65E7F">
              <w:rPr>
                <w:rFonts w:hint="eastAsia"/>
              </w:rPr>
              <w:t>、可视对讲系统</w:t>
            </w:r>
          </w:p>
          <w:p w:rsidR="000E3C71" w:rsidRDefault="000E3C71" w:rsidP="000E3C71">
            <w:pPr>
              <w:ind w:firstLineChars="150" w:firstLine="31680"/>
            </w:pPr>
            <w:r>
              <w:rPr>
                <w:rFonts w:hint="eastAsia"/>
              </w:rPr>
              <w:t>住宅各单元一层和地下室出入口设置彩色可视对讲主机，</w:t>
            </w:r>
            <w:r w:rsidRPr="00B65E7F">
              <w:rPr>
                <w:rFonts w:hint="eastAsia"/>
              </w:rPr>
              <w:t>每个住户室内设置</w:t>
            </w:r>
            <w:r w:rsidRPr="00B65E7F">
              <w:t>1</w:t>
            </w:r>
            <w:r w:rsidRPr="00B65E7F">
              <w:rPr>
                <w:rFonts w:hint="eastAsia"/>
              </w:rPr>
              <w:t>台</w:t>
            </w:r>
            <w:r w:rsidRPr="00B65E7F">
              <w:t>7</w:t>
            </w:r>
            <w:r w:rsidRPr="00B65E7F">
              <w:rPr>
                <w:rFonts w:hint="eastAsia"/>
              </w:rPr>
              <w:t>寸彩色可视对讲分机。可视对讲主机带门禁读卡器。每个住户的主卧式设置</w:t>
            </w:r>
            <w:r w:rsidRPr="00B65E7F">
              <w:t>1</w:t>
            </w:r>
            <w:r>
              <w:rPr>
                <w:rFonts w:hint="eastAsia"/>
              </w:rPr>
              <w:t>只紧急按钮，</w:t>
            </w:r>
            <w:r w:rsidRPr="00B65E7F">
              <w:rPr>
                <w:rFonts w:hint="eastAsia"/>
              </w:rPr>
              <w:t>住宅的一层、二层和顶层住户的各对外窗户设置方向性幕帘探测器</w:t>
            </w:r>
          </w:p>
          <w:p w:rsidR="000E3C71" w:rsidRDefault="000E3C71" w:rsidP="00461A39">
            <w:r w:rsidRPr="00B65E7F">
              <w:t>5</w:t>
            </w:r>
            <w:r w:rsidRPr="00B65E7F">
              <w:rPr>
                <w:rFonts w:hint="eastAsia"/>
              </w:rPr>
              <w:t>、汽车库管理系统</w:t>
            </w:r>
          </w:p>
          <w:p w:rsidR="000E3C71" w:rsidRDefault="000E3C71" w:rsidP="000E3C71">
            <w:pPr>
              <w:ind w:firstLineChars="150" w:firstLine="31680"/>
            </w:pPr>
            <w:r w:rsidRPr="00B65E7F">
              <w:rPr>
                <w:rFonts w:hint="eastAsia"/>
              </w:rPr>
              <w:t>在每个机动车出入口和地下车库出入口各设置一套汽车库管理系统，系统采用高清车牌识别技术。</w:t>
            </w:r>
          </w:p>
          <w:p w:rsidR="000E3C71" w:rsidRDefault="000E3C71" w:rsidP="00461A39">
            <w:r>
              <w:t>6</w:t>
            </w:r>
            <w:r>
              <w:rPr>
                <w:rFonts w:hint="eastAsia"/>
              </w:rPr>
              <w:t>、</w:t>
            </w:r>
            <w:r w:rsidRPr="00B65E7F">
              <w:rPr>
                <w:rFonts w:hint="eastAsia"/>
              </w:rPr>
              <w:t>机房建设</w:t>
            </w:r>
            <w:r>
              <w:rPr>
                <w:rFonts w:hint="eastAsia"/>
              </w:rPr>
              <w:t>系统</w:t>
            </w:r>
          </w:p>
          <w:p w:rsidR="000E3C71" w:rsidRDefault="000E3C71" w:rsidP="000E3C71">
            <w:pPr>
              <w:ind w:firstLineChars="150" w:firstLine="31680"/>
            </w:pPr>
            <w:r w:rsidRPr="00B65E7F">
              <w:rPr>
                <w:rFonts w:hint="eastAsia"/>
              </w:rPr>
              <w:t>机房建设包括机房设备布置、机房供配电、防雷接地、</w:t>
            </w:r>
            <w:r w:rsidRPr="00B65E7F">
              <w:t>UPS</w:t>
            </w:r>
            <w:r w:rsidRPr="00B65E7F">
              <w:rPr>
                <w:rFonts w:hint="eastAsia"/>
              </w:rPr>
              <w:t>系统。</w:t>
            </w:r>
          </w:p>
          <w:p w:rsidR="000E3C71" w:rsidRDefault="000E3C71" w:rsidP="00461A39">
            <w:r>
              <w:t>7</w:t>
            </w:r>
            <w:r>
              <w:rPr>
                <w:rFonts w:hint="eastAsia"/>
              </w:rPr>
              <w:t>、</w:t>
            </w:r>
            <w:r w:rsidRPr="00B65E7F">
              <w:rPr>
                <w:rFonts w:hint="eastAsia"/>
              </w:rPr>
              <w:t>综合管路系统</w:t>
            </w:r>
          </w:p>
          <w:p w:rsidR="000E3C71" w:rsidRPr="00461A39" w:rsidRDefault="000E3C71" w:rsidP="00A46B6E">
            <w:pPr>
              <w:jc w:val="left"/>
              <w:rPr>
                <w:b/>
                <w:sz w:val="32"/>
                <w:szCs w:val="32"/>
              </w:rPr>
            </w:pPr>
            <w:r>
              <w:t xml:space="preserve">   </w:t>
            </w:r>
            <w:r w:rsidRPr="00B65E7F">
              <w:rPr>
                <w:rFonts w:hint="eastAsia"/>
              </w:rPr>
              <w:t>智能化各子系统线路均采用穿管敷设的方式，地下室采用金属热镀锌桥架，分支采用扣压式薄壁镀锌钢管暗敷，楼内采用</w:t>
            </w:r>
            <w:r w:rsidRPr="00B65E7F">
              <w:t>PVC</w:t>
            </w:r>
            <w:r w:rsidRPr="00B65E7F">
              <w:rPr>
                <w:rFonts w:hint="eastAsia"/>
              </w:rPr>
              <w:t>管敷设，室外采用镀锌钢管埋地敷设，各金属管路应做好接地处理。桥架穿越不同防火分区应做好防火封堵，过伸缩缝采用软连接，桥架、管路穿越不同人防分区或人防与非人防区域应预埋防护密闭管和密闭肋。</w:t>
            </w:r>
          </w:p>
        </w:tc>
      </w:tr>
    </w:tbl>
    <w:p w:rsidR="000E3C71" w:rsidRDefault="000E3C71" w:rsidP="00817423">
      <w:pPr>
        <w:jc w:val="center"/>
        <w:rPr>
          <w:b/>
          <w:sz w:val="32"/>
          <w:szCs w:val="32"/>
        </w:rPr>
      </w:pPr>
    </w:p>
    <w:p w:rsidR="000E3C71" w:rsidRPr="00817423" w:rsidRDefault="000E3C71" w:rsidP="00817423">
      <w:pPr>
        <w:jc w:val="center"/>
        <w:rPr>
          <w:b/>
          <w:sz w:val="32"/>
          <w:szCs w:val="32"/>
        </w:rPr>
      </w:pPr>
      <w:r w:rsidRPr="00817423">
        <w:rPr>
          <w:rFonts w:hint="eastAsia"/>
          <w:b/>
          <w:sz w:val="32"/>
          <w:szCs w:val="32"/>
        </w:rPr>
        <w:t>表一：工程概况</w:t>
      </w:r>
    </w:p>
    <w:p w:rsidR="000E3C71" w:rsidRPr="00817423" w:rsidRDefault="000E3C71" w:rsidP="00817423">
      <w:pPr>
        <w:jc w:val="center"/>
        <w:rPr>
          <w:b/>
          <w:sz w:val="32"/>
          <w:szCs w:val="32"/>
        </w:rPr>
      </w:pPr>
      <w:r w:rsidRPr="00817423">
        <w:rPr>
          <w:rFonts w:hint="eastAsia"/>
          <w:b/>
          <w:sz w:val="32"/>
          <w:szCs w:val="32"/>
        </w:rPr>
        <w:t>表二：工程造价指标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1701"/>
        <w:gridCol w:w="2410"/>
        <w:gridCol w:w="2318"/>
      </w:tblGrid>
      <w:tr w:rsidR="000E3C71" w:rsidRPr="00FD4408" w:rsidTr="006233D4">
        <w:trPr>
          <w:trHeight w:val="499"/>
        </w:trPr>
        <w:tc>
          <w:tcPr>
            <w:tcW w:w="2093" w:type="dxa"/>
          </w:tcPr>
          <w:p w:rsidR="000E3C71" w:rsidRPr="00FD4408" w:rsidRDefault="000E3C71" w:rsidP="006233D4">
            <w:pPr>
              <w:jc w:val="center"/>
              <w:rPr>
                <w:b/>
              </w:rPr>
            </w:pPr>
            <w:r w:rsidRPr="00FD4408">
              <w:rPr>
                <w:rFonts w:hint="eastAsia"/>
                <w:b/>
              </w:rPr>
              <w:t>项目</w:t>
            </w:r>
          </w:p>
        </w:tc>
        <w:tc>
          <w:tcPr>
            <w:tcW w:w="1701" w:type="dxa"/>
          </w:tcPr>
          <w:p w:rsidR="000E3C71" w:rsidRPr="00FD4408" w:rsidRDefault="000E3C71" w:rsidP="006233D4">
            <w:pPr>
              <w:jc w:val="center"/>
              <w:rPr>
                <w:b/>
              </w:rPr>
            </w:pPr>
            <w:r w:rsidRPr="00FD4408">
              <w:rPr>
                <w:rFonts w:hint="eastAsia"/>
                <w:b/>
              </w:rPr>
              <w:t>造价（元）</w:t>
            </w:r>
          </w:p>
        </w:tc>
        <w:tc>
          <w:tcPr>
            <w:tcW w:w="2410" w:type="dxa"/>
          </w:tcPr>
          <w:p w:rsidR="000E3C71" w:rsidRPr="00FD4408" w:rsidRDefault="000E3C71" w:rsidP="006233D4">
            <w:pPr>
              <w:jc w:val="center"/>
              <w:rPr>
                <w:b/>
              </w:rPr>
            </w:pPr>
            <w:r w:rsidRPr="00FD4408">
              <w:rPr>
                <w:rFonts w:hint="eastAsia"/>
                <w:b/>
              </w:rPr>
              <w:t>每平米造价（元</w:t>
            </w:r>
            <w:r w:rsidRPr="00FD4408">
              <w:rPr>
                <w:b/>
              </w:rPr>
              <w:t>/</w:t>
            </w:r>
            <w:r w:rsidRPr="00FD4408">
              <w:rPr>
                <w:rFonts w:hint="eastAsia"/>
                <w:b/>
              </w:rPr>
              <w:t>㎡）</w:t>
            </w:r>
          </w:p>
        </w:tc>
        <w:tc>
          <w:tcPr>
            <w:tcW w:w="2318" w:type="dxa"/>
          </w:tcPr>
          <w:p w:rsidR="000E3C71" w:rsidRPr="00FD4408" w:rsidRDefault="000E3C71" w:rsidP="006233D4">
            <w:pPr>
              <w:jc w:val="center"/>
              <w:rPr>
                <w:b/>
              </w:rPr>
            </w:pPr>
            <w:r w:rsidRPr="00FD4408">
              <w:rPr>
                <w:rFonts w:hint="eastAsia"/>
                <w:b/>
              </w:rPr>
              <w:t>占总造价比例</w:t>
            </w:r>
            <w:r>
              <w:rPr>
                <w:rFonts w:hint="eastAsia"/>
                <w:b/>
              </w:rPr>
              <w:t>（</w:t>
            </w:r>
            <w:r w:rsidRPr="00FD4408">
              <w:rPr>
                <w:b/>
              </w:rPr>
              <w:t>%</w:t>
            </w:r>
            <w:r>
              <w:rPr>
                <w:rFonts w:hint="eastAsia"/>
                <w:b/>
              </w:rPr>
              <w:t>）</w:t>
            </w:r>
          </w:p>
        </w:tc>
      </w:tr>
      <w:tr w:rsidR="000E3C71" w:rsidRPr="00FD4408" w:rsidTr="006233D4">
        <w:trPr>
          <w:trHeight w:val="499"/>
        </w:trPr>
        <w:tc>
          <w:tcPr>
            <w:tcW w:w="2093" w:type="dxa"/>
          </w:tcPr>
          <w:p w:rsidR="000E3C71" w:rsidRPr="00FD4408" w:rsidRDefault="000E3C71" w:rsidP="006233D4">
            <w:pPr>
              <w:jc w:val="center"/>
              <w:rPr>
                <w:b/>
              </w:rPr>
            </w:pPr>
            <w:r w:rsidRPr="00FD4408">
              <w:rPr>
                <w:rFonts w:hint="eastAsia"/>
                <w:b/>
              </w:rPr>
              <w:t>总造价</w:t>
            </w:r>
          </w:p>
        </w:tc>
        <w:tc>
          <w:tcPr>
            <w:tcW w:w="1701" w:type="dxa"/>
          </w:tcPr>
          <w:p w:rsidR="000E3C71" w:rsidRPr="00FD4408" w:rsidRDefault="000E3C71" w:rsidP="006233D4">
            <w:pPr>
              <w:jc w:val="center"/>
              <w:rPr>
                <w:b/>
              </w:rPr>
            </w:pPr>
            <w:r w:rsidRPr="00FD4408">
              <w:rPr>
                <w:b/>
              </w:rPr>
              <w:t>6048973</w:t>
            </w:r>
          </w:p>
        </w:tc>
        <w:tc>
          <w:tcPr>
            <w:tcW w:w="2410" w:type="dxa"/>
          </w:tcPr>
          <w:p w:rsidR="000E3C71" w:rsidRPr="00FD4408" w:rsidRDefault="000E3C71" w:rsidP="006233D4">
            <w:pPr>
              <w:jc w:val="center"/>
              <w:rPr>
                <w:b/>
              </w:rPr>
            </w:pPr>
            <w:r w:rsidRPr="00FD4408">
              <w:rPr>
                <w:b/>
              </w:rPr>
              <w:t>37.9</w:t>
            </w:r>
            <w:r>
              <w:rPr>
                <w:b/>
              </w:rPr>
              <w:t>1</w:t>
            </w:r>
          </w:p>
        </w:tc>
        <w:tc>
          <w:tcPr>
            <w:tcW w:w="2318" w:type="dxa"/>
          </w:tcPr>
          <w:p w:rsidR="000E3C71" w:rsidRPr="00FD4408" w:rsidRDefault="000E3C71" w:rsidP="006233D4">
            <w:pPr>
              <w:jc w:val="center"/>
              <w:rPr>
                <w:b/>
              </w:rPr>
            </w:pPr>
            <w:r w:rsidRPr="00FD4408">
              <w:rPr>
                <w:b/>
              </w:rPr>
              <w:t>100</w:t>
            </w:r>
          </w:p>
        </w:tc>
      </w:tr>
      <w:tr w:rsidR="000E3C71" w:rsidRPr="007D1298" w:rsidTr="006233D4">
        <w:trPr>
          <w:trHeight w:val="499"/>
        </w:trPr>
        <w:tc>
          <w:tcPr>
            <w:tcW w:w="2093" w:type="dxa"/>
          </w:tcPr>
          <w:p w:rsidR="000E3C71" w:rsidRPr="007D1298" w:rsidRDefault="000E3C71" w:rsidP="006233D4">
            <w:pPr>
              <w:jc w:val="center"/>
            </w:pPr>
            <w:r w:rsidRPr="007D1298">
              <w:rPr>
                <w:rFonts w:hint="eastAsia"/>
              </w:rPr>
              <w:t>视频监控系统</w:t>
            </w:r>
          </w:p>
        </w:tc>
        <w:tc>
          <w:tcPr>
            <w:tcW w:w="1701" w:type="dxa"/>
          </w:tcPr>
          <w:p w:rsidR="000E3C71" w:rsidRPr="007D1298" w:rsidRDefault="000E3C71" w:rsidP="006233D4">
            <w:pPr>
              <w:jc w:val="center"/>
            </w:pPr>
            <w:r w:rsidRPr="007D1298">
              <w:t>157125</w:t>
            </w:r>
            <w:r>
              <w:t>3</w:t>
            </w:r>
          </w:p>
        </w:tc>
        <w:tc>
          <w:tcPr>
            <w:tcW w:w="2410" w:type="dxa"/>
          </w:tcPr>
          <w:p w:rsidR="000E3C71" w:rsidRPr="007D1298" w:rsidRDefault="000E3C71" w:rsidP="006233D4">
            <w:pPr>
              <w:jc w:val="center"/>
            </w:pPr>
            <w:r w:rsidRPr="007D1298">
              <w:t>9.8</w:t>
            </w:r>
            <w:r>
              <w:t>5</w:t>
            </w:r>
          </w:p>
        </w:tc>
        <w:tc>
          <w:tcPr>
            <w:tcW w:w="2318" w:type="dxa"/>
          </w:tcPr>
          <w:p w:rsidR="000E3C71" w:rsidRPr="007D1298" w:rsidRDefault="000E3C71" w:rsidP="006233D4">
            <w:pPr>
              <w:jc w:val="center"/>
            </w:pPr>
            <w:r w:rsidRPr="007D1298">
              <w:t>25.98</w:t>
            </w:r>
          </w:p>
        </w:tc>
      </w:tr>
      <w:tr w:rsidR="000E3C71" w:rsidRPr="007D1298" w:rsidTr="006233D4">
        <w:trPr>
          <w:trHeight w:val="499"/>
        </w:trPr>
        <w:tc>
          <w:tcPr>
            <w:tcW w:w="2093" w:type="dxa"/>
          </w:tcPr>
          <w:p w:rsidR="000E3C71" w:rsidRPr="007D1298" w:rsidRDefault="000E3C71" w:rsidP="006233D4">
            <w:pPr>
              <w:jc w:val="center"/>
            </w:pPr>
            <w:r w:rsidRPr="007D1298">
              <w:rPr>
                <w:rFonts w:hint="eastAsia"/>
              </w:rPr>
              <w:t>可视对讲系统</w:t>
            </w:r>
          </w:p>
        </w:tc>
        <w:tc>
          <w:tcPr>
            <w:tcW w:w="1701" w:type="dxa"/>
          </w:tcPr>
          <w:p w:rsidR="000E3C71" w:rsidRPr="007D1298" w:rsidRDefault="000E3C71" w:rsidP="006233D4">
            <w:pPr>
              <w:jc w:val="center"/>
            </w:pPr>
            <w:r w:rsidRPr="007D1298">
              <w:t>3252618</w:t>
            </w:r>
          </w:p>
        </w:tc>
        <w:tc>
          <w:tcPr>
            <w:tcW w:w="2410" w:type="dxa"/>
          </w:tcPr>
          <w:p w:rsidR="000E3C71" w:rsidRPr="007D1298" w:rsidRDefault="000E3C71" w:rsidP="006233D4">
            <w:pPr>
              <w:jc w:val="center"/>
            </w:pPr>
            <w:r w:rsidRPr="007D1298">
              <w:t>20.</w:t>
            </w:r>
            <w:r>
              <w:t>39</w:t>
            </w:r>
          </w:p>
        </w:tc>
        <w:tc>
          <w:tcPr>
            <w:tcW w:w="2318" w:type="dxa"/>
          </w:tcPr>
          <w:p w:rsidR="000E3C71" w:rsidRPr="007D1298" w:rsidRDefault="000E3C71" w:rsidP="006233D4">
            <w:pPr>
              <w:jc w:val="center"/>
            </w:pPr>
            <w:r w:rsidRPr="007D1298">
              <w:t>53.77</w:t>
            </w:r>
          </w:p>
        </w:tc>
      </w:tr>
      <w:tr w:rsidR="000E3C71" w:rsidRPr="007D1298" w:rsidTr="006233D4">
        <w:trPr>
          <w:trHeight w:val="499"/>
        </w:trPr>
        <w:tc>
          <w:tcPr>
            <w:tcW w:w="2093" w:type="dxa"/>
          </w:tcPr>
          <w:p w:rsidR="000E3C71" w:rsidRPr="007D1298" w:rsidRDefault="000E3C71" w:rsidP="006233D4">
            <w:pPr>
              <w:jc w:val="center"/>
            </w:pPr>
            <w:r w:rsidRPr="007D1298">
              <w:rPr>
                <w:rFonts w:hint="eastAsia"/>
              </w:rPr>
              <w:t>停车场管理系统</w:t>
            </w:r>
          </w:p>
        </w:tc>
        <w:tc>
          <w:tcPr>
            <w:tcW w:w="1701" w:type="dxa"/>
          </w:tcPr>
          <w:p w:rsidR="000E3C71" w:rsidRPr="007D1298" w:rsidRDefault="000E3C71" w:rsidP="006233D4">
            <w:pPr>
              <w:jc w:val="center"/>
            </w:pPr>
            <w:r w:rsidRPr="007D1298">
              <w:t>658684</w:t>
            </w:r>
          </w:p>
        </w:tc>
        <w:tc>
          <w:tcPr>
            <w:tcW w:w="2410" w:type="dxa"/>
          </w:tcPr>
          <w:p w:rsidR="000E3C71" w:rsidRPr="007D1298" w:rsidRDefault="000E3C71" w:rsidP="006233D4">
            <w:pPr>
              <w:jc w:val="center"/>
            </w:pPr>
            <w:r w:rsidRPr="007D1298">
              <w:t>4.1</w:t>
            </w:r>
            <w:r>
              <w:t>2</w:t>
            </w:r>
          </w:p>
        </w:tc>
        <w:tc>
          <w:tcPr>
            <w:tcW w:w="2318" w:type="dxa"/>
          </w:tcPr>
          <w:p w:rsidR="000E3C71" w:rsidRPr="007D1298" w:rsidRDefault="000E3C71" w:rsidP="006233D4">
            <w:pPr>
              <w:jc w:val="center"/>
            </w:pPr>
            <w:r w:rsidRPr="007D1298">
              <w:t>10.89</w:t>
            </w:r>
          </w:p>
        </w:tc>
      </w:tr>
      <w:tr w:rsidR="000E3C71" w:rsidRPr="007D1298" w:rsidTr="006233D4">
        <w:trPr>
          <w:trHeight w:val="499"/>
        </w:trPr>
        <w:tc>
          <w:tcPr>
            <w:tcW w:w="2093" w:type="dxa"/>
          </w:tcPr>
          <w:p w:rsidR="000E3C71" w:rsidRPr="007D1298" w:rsidRDefault="000E3C71" w:rsidP="006233D4">
            <w:pPr>
              <w:jc w:val="center"/>
            </w:pPr>
            <w:r w:rsidRPr="007D1298">
              <w:rPr>
                <w:rFonts w:hint="eastAsia"/>
              </w:rPr>
              <w:t>入侵报警系统</w:t>
            </w:r>
          </w:p>
        </w:tc>
        <w:tc>
          <w:tcPr>
            <w:tcW w:w="1701" w:type="dxa"/>
          </w:tcPr>
          <w:p w:rsidR="000E3C71" w:rsidRPr="007D1298" w:rsidRDefault="000E3C71" w:rsidP="006233D4">
            <w:pPr>
              <w:jc w:val="center"/>
            </w:pPr>
            <w:r w:rsidRPr="007D1298">
              <w:t>97880</w:t>
            </w:r>
          </w:p>
        </w:tc>
        <w:tc>
          <w:tcPr>
            <w:tcW w:w="2410" w:type="dxa"/>
          </w:tcPr>
          <w:p w:rsidR="000E3C71" w:rsidRPr="007D1298" w:rsidRDefault="000E3C71" w:rsidP="006233D4">
            <w:pPr>
              <w:jc w:val="center"/>
            </w:pPr>
            <w:r w:rsidRPr="007D1298">
              <w:t>0.6</w:t>
            </w:r>
            <w:r>
              <w:t>1</w:t>
            </w:r>
          </w:p>
        </w:tc>
        <w:tc>
          <w:tcPr>
            <w:tcW w:w="2318" w:type="dxa"/>
          </w:tcPr>
          <w:p w:rsidR="000E3C71" w:rsidRPr="007D1298" w:rsidRDefault="000E3C71" w:rsidP="006233D4">
            <w:pPr>
              <w:jc w:val="center"/>
            </w:pPr>
            <w:r w:rsidRPr="007D1298">
              <w:t>1.62</w:t>
            </w:r>
          </w:p>
        </w:tc>
      </w:tr>
      <w:tr w:rsidR="000E3C71" w:rsidRPr="007D1298" w:rsidTr="006233D4">
        <w:trPr>
          <w:trHeight w:val="499"/>
        </w:trPr>
        <w:tc>
          <w:tcPr>
            <w:tcW w:w="2093" w:type="dxa"/>
          </w:tcPr>
          <w:p w:rsidR="000E3C71" w:rsidRPr="007D1298" w:rsidRDefault="000E3C71" w:rsidP="006233D4">
            <w:pPr>
              <w:jc w:val="center"/>
            </w:pPr>
            <w:r w:rsidRPr="007D1298">
              <w:rPr>
                <w:rFonts w:hint="eastAsia"/>
              </w:rPr>
              <w:t>电子巡更系统</w:t>
            </w:r>
          </w:p>
        </w:tc>
        <w:tc>
          <w:tcPr>
            <w:tcW w:w="1701" w:type="dxa"/>
          </w:tcPr>
          <w:p w:rsidR="000E3C71" w:rsidRPr="007D1298" w:rsidRDefault="000E3C71" w:rsidP="006233D4">
            <w:pPr>
              <w:jc w:val="center"/>
            </w:pPr>
            <w:r w:rsidRPr="007D1298">
              <w:t>1278</w:t>
            </w:r>
            <w:r>
              <w:t>6</w:t>
            </w:r>
          </w:p>
        </w:tc>
        <w:tc>
          <w:tcPr>
            <w:tcW w:w="2410" w:type="dxa"/>
          </w:tcPr>
          <w:p w:rsidR="000E3C71" w:rsidRPr="007D1298" w:rsidRDefault="000E3C71" w:rsidP="006233D4">
            <w:pPr>
              <w:jc w:val="center"/>
            </w:pPr>
            <w:r>
              <w:t>0.08</w:t>
            </w:r>
          </w:p>
        </w:tc>
        <w:tc>
          <w:tcPr>
            <w:tcW w:w="2318" w:type="dxa"/>
          </w:tcPr>
          <w:p w:rsidR="000E3C71" w:rsidRPr="007D1298" w:rsidRDefault="000E3C71" w:rsidP="006233D4">
            <w:pPr>
              <w:jc w:val="center"/>
            </w:pPr>
            <w:r w:rsidRPr="007D1298">
              <w:t>0.21</w:t>
            </w:r>
          </w:p>
        </w:tc>
      </w:tr>
      <w:tr w:rsidR="000E3C71" w:rsidRPr="007D1298" w:rsidTr="006233D4">
        <w:trPr>
          <w:trHeight w:val="499"/>
        </w:trPr>
        <w:tc>
          <w:tcPr>
            <w:tcW w:w="2093" w:type="dxa"/>
          </w:tcPr>
          <w:p w:rsidR="000E3C71" w:rsidRPr="007D1298" w:rsidRDefault="000E3C71" w:rsidP="006233D4">
            <w:pPr>
              <w:jc w:val="center"/>
            </w:pPr>
            <w:r w:rsidRPr="007D1298">
              <w:t>UPS</w:t>
            </w:r>
            <w:r w:rsidRPr="007D1298">
              <w:rPr>
                <w:rFonts w:hint="eastAsia"/>
              </w:rPr>
              <w:t>、防雷、机房建设系统</w:t>
            </w:r>
          </w:p>
        </w:tc>
        <w:tc>
          <w:tcPr>
            <w:tcW w:w="1701" w:type="dxa"/>
          </w:tcPr>
          <w:p w:rsidR="000E3C71" w:rsidRPr="007D1298" w:rsidRDefault="000E3C71" w:rsidP="006233D4">
            <w:pPr>
              <w:jc w:val="center"/>
            </w:pPr>
            <w:r w:rsidRPr="007D1298">
              <w:t>455752</w:t>
            </w:r>
          </w:p>
        </w:tc>
        <w:tc>
          <w:tcPr>
            <w:tcW w:w="2410" w:type="dxa"/>
          </w:tcPr>
          <w:p w:rsidR="000E3C71" w:rsidRPr="007D1298" w:rsidRDefault="000E3C71" w:rsidP="006233D4">
            <w:pPr>
              <w:jc w:val="center"/>
            </w:pPr>
            <w:r>
              <w:t>2.86</w:t>
            </w:r>
          </w:p>
        </w:tc>
        <w:tc>
          <w:tcPr>
            <w:tcW w:w="2318" w:type="dxa"/>
          </w:tcPr>
          <w:p w:rsidR="000E3C71" w:rsidRPr="007D1298" w:rsidRDefault="000E3C71" w:rsidP="006233D4">
            <w:pPr>
              <w:jc w:val="center"/>
            </w:pPr>
            <w:r w:rsidRPr="007D1298">
              <w:t>7.53</w:t>
            </w:r>
          </w:p>
        </w:tc>
      </w:tr>
      <w:tr w:rsidR="000E3C71" w:rsidRPr="00FD4408" w:rsidTr="006233D4">
        <w:trPr>
          <w:trHeight w:val="270"/>
        </w:trPr>
        <w:tc>
          <w:tcPr>
            <w:tcW w:w="2093" w:type="dxa"/>
          </w:tcPr>
          <w:p w:rsidR="000E3C71" w:rsidRPr="00FD4408" w:rsidRDefault="000E3C71" w:rsidP="006233D4">
            <w:pPr>
              <w:jc w:val="center"/>
              <w:rPr>
                <w:b/>
                <w:bCs/>
              </w:rPr>
            </w:pPr>
            <w:r w:rsidRPr="00FD4408">
              <w:rPr>
                <w:rFonts w:hint="eastAsia"/>
                <w:b/>
                <w:bCs/>
              </w:rPr>
              <w:t>其中管线</w:t>
            </w:r>
          </w:p>
        </w:tc>
        <w:tc>
          <w:tcPr>
            <w:tcW w:w="1701" w:type="dxa"/>
          </w:tcPr>
          <w:p w:rsidR="000E3C71" w:rsidRPr="00FD4408" w:rsidRDefault="000E3C71" w:rsidP="006233D4">
            <w:pPr>
              <w:jc w:val="center"/>
              <w:rPr>
                <w:b/>
                <w:bCs/>
              </w:rPr>
            </w:pPr>
            <w:r w:rsidRPr="00FD4408">
              <w:rPr>
                <w:b/>
                <w:bCs/>
              </w:rPr>
              <w:t>1566976</w:t>
            </w:r>
          </w:p>
        </w:tc>
        <w:tc>
          <w:tcPr>
            <w:tcW w:w="2410" w:type="dxa"/>
          </w:tcPr>
          <w:p w:rsidR="000E3C71" w:rsidRPr="00FD4408" w:rsidRDefault="000E3C71" w:rsidP="006233D4">
            <w:pPr>
              <w:jc w:val="center"/>
              <w:rPr>
                <w:b/>
                <w:bCs/>
              </w:rPr>
            </w:pPr>
            <w:r w:rsidRPr="00FD4408">
              <w:rPr>
                <w:b/>
                <w:bCs/>
              </w:rPr>
              <w:t>9.8</w:t>
            </w:r>
            <w:r>
              <w:rPr>
                <w:b/>
                <w:bCs/>
              </w:rPr>
              <w:t>2</w:t>
            </w:r>
          </w:p>
        </w:tc>
        <w:tc>
          <w:tcPr>
            <w:tcW w:w="2318" w:type="dxa"/>
            <w:noWrap/>
          </w:tcPr>
          <w:p w:rsidR="000E3C71" w:rsidRPr="00FD4408" w:rsidRDefault="000E3C71" w:rsidP="006233D4">
            <w:pPr>
              <w:jc w:val="center"/>
              <w:rPr>
                <w:b/>
                <w:bCs/>
              </w:rPr>
            </w:pPr>
            <w:r w:rsidRPr="00FD4408">
              <w:rPr>
                <w:b/>
                <w:bCs/>
              </w:rPr>
              <w:t>25.90</w:t>
            </w:r>
          </w:p>
        </w:tc>
      </w:tr>
    </w:tbl>
    <w:p w:rsidR="000E3C71" w:rsidRPr="00FA3A20" w:rsidRDefault="000E3C71" w:rsidP="009821E4">
      <w:r w:rsidRPr="00FA3A20">
        <w:rPr>
          <w:rFonts w:hint="eastAsia"/>
        </w:rPr>
        <w:t>说明：表中每平米造价</w:t>
      </w:r>
      <w:r w:rsidRPr="00FA3A20">
        <w:t>=</w:t>
      </w:r>
      <w:r w:rsidRPr="00FA3A20">
        <w:rPr>
          <w:rFonts w:hint="eastAsia"/>
        </w:rPr>
        <w:t>相应项目造价÷总建筑面积。</w:t>
      </w:r>
    </w:p>
    <w:p w:rsidR="000E3C71" w:rsidRDefault="000E3C71"/>
    <w:p w:rsidR="000E3C71" w:rsidRDefault="000E3C71"/>
    <w:p w:rsidR="000E3C71" w:rsidRDefault="000E3C71"/>
    <w:p w:rsidR="000E3C71" w:rsidRDefault="000E3C71"/>
    <w:p w:rsidR="000E3C71" w:rsidRDefault="000E3C71" w:rsidP="005E5E55">
      <w:pPr>
        <w:jc w:val="center"/>
        <w:rPr>
          <w:b/>
          <w:sz w:val="32"/>
          <w:szCs w:val="32"/>
        </w:rPr>
      </w:pPr>
      <w:r w:rsidRPr="00817423">
        <w:rPr>
          <w:rFonts w:hint="eastAsia"/>
          <w:b/>
          <w:sz w:val="32"/>
          <w:szCs w:val="32"/>
        </w:rPr>
        <w:t>表</w:t>
      </w:r>
      <w:r>
        <w:rPr>
          <w:rFonts w:hint="eastAsia"/>
          <w:b/>
          <w:sz w:val="32"/>
          <w:szCs w:val="32"/>
        </w:rPr>
        <w:t>三</w:t>
      </w:r>
      <w:r w:rsidRPr="00817423">
        <w:rPr>
          <w:rFonts w:hint="eastAsia"/>
          <w:b/>
          <w:sz w:val="32"/>
          <w:szCs w:val="32"/>
        </w:rPr>
        <w:t>：</w:t>
      </w:r>
      <w:r>
        <w:rPr>
          <w:rFonts w:hint="eastAsia"/>
          <w:b/>
          <w:sz w:val="32"/>
          <w:szCs w:val="32"/>
        </w:rPr>
        <w:t>人工和主要材料指标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2"/>
        <w:gridCol w:w="1814"/>
        <w:gridCol w:w="2339"/>
        <w:gridCol w:w="2357"/>
      </w:tblGrid>
      <w:tr w:rsidR="000E3C71" w:rsidRPr="005E140D" w:rsidTr="00167073">
        <w:trPr>
          <w:trHeight w:val="499"/>
        </w:trPr>
        <w:tc>
          <w:tcPr>
            <w:tcW w:w="2012" w:type="dxa"/>
            <w:noWrap/>
          </w:tcPr>
          <w:p w:rsidR="000E3C71" w:rsidRPr="00461A39" w:rsidRDefault="000E3C71" w:rsidP="00461A39">
            <w:pPr>
              <w:jc w:val="center"/>
              <w:rPr>
                <w:b/>
              </w:rPr>
            </w:pPr>
            <w:r w:rsidRPr="00461A39">
              <w:rPr>
                <w:rFonts w:hint="eastAsia"/>
                <w:b/>
              </w:rPr>
              <w:t>项目</w:t>
            </w:r>
          </w:p>
        </w:tc>
        <w:tc>
          <w:tcPr>
            <w:tcW w:w="1814" w:type="dxa"/>
            <w:noWrap/>
          </w:tcPr>
          <w:p w:rsidR="000E3C71" w:rsidRPr="00461A39" w:rsidRDefault="000E3C71" w:rsidP="00461A39">
            <w:pPr>
              <w:jc w:val="center"/>
              <w:rPr>
                <w:b/>
              </w:rPr>
            </w:pPr>
            <w:r w:rsidRPr="00461A39">
              <w:rPr>
                <w:rFonts w:hint="eastAsia"/>
                <w:b/>
              </w:rPr>
              <w:t>单位</w:t>
            </w:r>
          </w:p>
        </w:tc>
        <w:tc>
          <w:tcPr>
            <w:tcW w:w="2339" w:type="dxa"/>
            <w:noWrap/>
          </w:tcPr>
          <w:p w:rsidR="000E3C71" w:rsidRPr="00461A39" w:rsidRDefault="000E3C71" w:rsidP="00461A39">
            <w:pPr>
              <w:jc w:val="center"/>
              <w:rPr>
                <w:b/>
              </w:rPr>
            </w:pPr>
            <w:r w:rsidRPr="00461A39">
              <w:rPr>
                <w:rFonts w:hint="eastAsia"/>
                <w:b/>
              </w:rPr>
              <w:t>耗用量</w:t>
            </w:r>
          </w:p>
        </w:tc>
        <w:tc>
          <w:tcPr>
            <w:tcW w:w="2357" w:type="dxa"/>
            <w:noWrap/>
          </w:tcPr>
          <w:p w:rsidR="000E3C71" w:rsidRPr="00461A39" w:rsidRDefault="000E3C71" w:rsidP="00461A39">
            <w:pPr>
              <w:jc w:val="center"/>
              <w:rPr>
                <w:b/>
              </w:rPr>
            </w:pPr>
            <w:r w:rsidRPr="00461A39">
              <w:rPr>
                <w:rFonts w:hint="eastAsia"/>
                <w:b/>
              </w:rPr>
              <w:t>每平米耗用量</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人工</w:t>
            </w:r>
          </w:p>
        </w:tc>
        <w:tc>
          <w:tcPr>
            <w:tcW w:w="1814" w:type="dxa"/>
            <w:noWrap/>
          </w:tcPr>
          <w:p w:rsidR="000E3C71" w:rsidRPr="005E140D" w:rsidRDefault="000E3C71" w:rsidP="00982AD1">
            <w:pPr>
              <w:jc w:val="center"/>
            </w:pPr>
            <w:r w:rsidRPr="005E140D">
              <w:rPr>
                <w:rFonts w:hint="eastAsia"/>
              </w:rPr>
              <w:t>工日</w:t>
            </w:r>
          </w:p>
        </w:tc>
        <w:tc>
          <w:tcPr>
            <w:tcW w:w="2339" w:type="dxa"/>
            <w:noWrap/>
          </w:tcPr>
          <w:p w:rsidR="000E3C71" w:rsidRPr="005E140D" w:rsidRDefault="000E3C71" w:rsidP="00982AD1">
            <w:pPr>
              <w:jc w:val="center"/>
            </w:pPr>
            <w:r w:rsidRPr="005E140D">
              <w:t>13832</w:t>
            </w:r>
          </w:p>
        </w:tc>
        <w:tc>
          <w:tcPr>
            <w:tcW w:w="2357" w:type="dxa"/>
            <w:noWrap/>
          </w:tcPr>
          <w:p w:rsidR="000E3C71" w:rsidRPr="005E140D" w:rsidRDefault="000E3C71" w:rsidP="00982AD1">
            <w:pPr>
              <w:jc w:val="center"/>
            </w:pPr>
            <w:r w:rsidRPr="005E140D">
              <w:t>0.087</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桥架</w:t>
            </w:r>
          </w:p>
        </w:tc>
        <w:tc>
          <w:tcPr>
            <w:tcW w:w="1814" w:type="dxa"/>
            <w:noWrap/>
          </w:tcPr>
          <w:p w:rsidR="000E3C71" w:rsidRPr="005E140D" w:rsidRDefault="000E3C71" w:rsidP="00982AD1">
            <w:pPr>
              <w:jc w:val="center"/>
            </w:pPr>
            <w:r w:rsidRPr="005E140D">
              <w:t>m</w:t>
            </w:r>
          </w:p>
        </w:tc>
        <w:tc>
          <w:tcPr>
            <w:tcW w:w="2339" w:type="dxa"/>
          </w:tcPr>
          <w:p w:rsidR="000E3C71" w:rsidRPr="005E140D" w:rsidRDefault="000E3C71" w:rsidP="00982AD1">
            <w:pPr>
              <w:jc w:val="center"/>
            </w:pPr>
            <w:r w:rsidRPr="005E140D">
              <w:t>2181</w:t>
            </w:r>
          </w:p>
        </w:tc>
        <w:tc>
          <w:tcPr>
            <w:tcW w:w="2357" w:type="dxa"/>
            <w:noWrap/>
          </w:tcPr>
          <w:p w:rsidR="000E3C71" w:rsidRPr="005E140D" w:rsidRDefault="000E3C71" w:rsidP="00982AD1">
            <w:pPr>
              <w:jc w:val="center"/>
            </w:pPr>
            <w:r w:rsidRPr="005E140D">
              <w:t>0.014</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镀锌钢管</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13741</w:t>
            </w:r>
          </w:p>
        </w:tc>
        <w:tc>
          <w:tcPr>
            <w:tcW w:w="2357" w:type="dxa"/>
            <w:noWrap/>
          </w:tcPr>
          <w:p w:rsidR="000E3C71" w:rsidRPr="005E140D" w:rsidRDefault="000E3C71" w:rsidP="00982AD1">
            <w:pPr>
              <w:jc w:val="center"/>
            </w:pPr>
            <w:r w:rsidRPr="005E140D">
              <w:t>0.086</w:t>
            </w:r>
          </w:p>
        </w:tc>
      </w:tr>
      <w:tr w:rsidR="000E3C71" w:rsidRPr="005E140D" w:rsidTr="00167073">
        <w:trPr>
          <w:trHeight w:val="499"/>
        </w:trPr>
        <w:tc>
          <w:tcPr>
            <w:tcW w:w="2012" w:type="dxa"/>
            <w:noWrap/>
          </w:tcPr>
          <w:p w:rsidR="000E3C71" w:rsidRPr="005E140D" w:rsidRDefault="000E3C71" w:rsidP="00982AD1">
            <w:pPr>
              <w:jc w:val="center"/>
            </w:pPr>
            <w:r w:rsidRPr="005E140D">
              <w:t>PC</w:t>
            </w:r>
            <w:r w:rsidRPr="005E140D">
              <w:rPr>
                <w:rFonts w:hint="eastAsia"/>
              </w:rPr>
              <w:t>管</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32456</w:t>
            </w:r>
          </w:p>
        </w:tc>
        <w:tc>
          <w:tcPr>
            <w:tcW w:w="2357" w:type="dxa"/>
            <w:noWrap/>
          </w:tcPr>
          <w:p w:rsidR="000E3C71" w:rsidRPr="005E140D" w:rsidRDefault="000E3C71" w:rsidP="00982AD1">
            <w:pPr>
              <w:jc w:val="center"/>
            </w:pPr>
            <w:r w:rsidRPr="005E140D">
              <w:t>0.203</w:t>
            </w:r>
          </w:p>
        </w:tc>
      </w:tr>
      <w:tr w:rsidR="000E3C71" w:rsidRPr="005E140D" w:rsidTr="00167073">
        <w:trPr>
          <w:trHeight w:val="499"/>
        </w:trPr>
        <w:tc>
          <w:tcPr>
            <w:tcW w:w="2012" w:type="dxa"/>
            <w:noWrap/>
          </w:tcPr>
          <w:p w:rsidR="000E3C71" w:rsidRPr="005E140D" w:rsidRDefault="000E3C71" w:rsidP="00982AD1">
            <w:pPr>
              <w:jc w:val="center"/>
            </w:pPr>
            <w:r w:rsidRPr="005E140D">
              <w:t>KBG</w:t>
            </w:r>
            <w:r w:rsidRPr="005E140D">
              <w:rPr>
                <w:rFonts w:hint="eastAsia"/>
              </w:rPr>
              <w:t>管</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5993</w:t>
            </w:r>
          </w:p>
        </w:tc>
        <w:tc>
          <w:tcPr>
            <w:tcW w:w="2357" w:type="dxa"/>
            <w:noWrap/>
          </w:tcPr>
          <w:p w:rsidR="000E3C71" w:rsidRPr="005E140D" w:rsidRDefault="000E3C71" w:rsidP="00982AD1">
            <w:pPr>
              <w:jc w:val="center"/>
            </w:pPr>
            <w:r w:rsidRPr="005E140D">
              <w:t>0.038</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网线</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32375</w:t>
            </w:r>
          </w:p>
        </w:tc>
        <w:tc>
          <w:tcPr>
            <w:tcW w:w="2357" w:type="dxa"/>
            <w:noWrap/>
          </w:tcPr>
          <w:p w:rsidR="000E3C71" w:rsidRPr="005E140D" w:rsidRDefault="000E3C71" w:rsidP="00982AD1">
            <w:pPr>
              <w:jc w:val="center"/>
            </w:pPr>
            <w:r w:rsidRPr="005E140D">
              <w:t>0.203</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光纤</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16542</w:t>
            </w:r>
          </w:p>
        </w:tc>
        <w:tc>
          <w:tcPr>
            <w:tcW w:w="2357" w:type="dxa"/>
            <w:noWrap/>
          </w:tcPr>
          <w:p w:rsidR="000E3C71" w:rsidRPr="005E140D" w:rsidRDefault="000E3C71" w:rsidP="00982AD1">
            <w:pPr>
              <w:jc w:val="center"/>
            </w:pPr>
            <w:r w:rsidRPr="005E140D">
              <w:t>0.104</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电缆</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15337</w:t>
            </w:r>
          </w:p>
        </w:tc>
        <w:tc>
          <w:tcPr>
            <w:tcW w:w="2357" w:type="dxa"/>
            <w:noWrap/>
          </w:tcPr>
          <w:p w:rsidR="000E3C71" w:rsidRPr="005E140D" w:rsidRDefault="000E3C71" w:rsidP="00982AD1">
            <w:pPr>
              <w:jc w:val="center"/>
            </w:pPr>
            <w:r w:rsidRPr="005E140D">
              <w:t>0.096</w:t>
            </w:r>
          </w:p>
        </w:tc>
      </w:tr>
      <w:tr w:rsidR="000E3C71" w:rsidRPr="005E140D" w:rsidTr="00167073">
        <w:trPr>
          <w:trHeight w:val="499"/>
        </w:trPr>
        <w:tc>
          <w:tcPr>
            <w:tcW w:w="2012" w:type="dxa"/>
            <w:noWrap/>
          </w:tcPr>
          <w:p w:rsidR="000E3C71" w:rsidRPr="005E140D" w:rsidRDefault="000E3C71" w:rsidP="00982AD1">
            <w:pPr>
              <w:jc w:val="center"/>
            </w:pPr>
            <w:r w:rsidRPr="005E140D">
              <w:rPr>
                <w:rFonts w:hint="eastAsia"/>
              </w:rPr>
              <w:t>电线</w:t>
            </w:r>
          </w:p>
        </w:tc>
        <w:tc>
          <w:tcPr>
            <w:tcW w:w="1814" w:type="dxa"/>
            <w:noWrap/>
          </w:tcPr>
          <w:p w:rsidR="000E3C71" w:rsidRPr="005E140D" w:rsidRDefault="000E3C71" w:rsidP="00982AD1">
            <w:pPr>
              <w:jc w:val="center"/>
            </w:pPr>
            <w:r w:rsidRPr="005E140D">
              <w:t>m</w:t>
            </w:r>
          </w:p>
        </w:tc>
        <w:tc>
          <w:tcPr>
            <w:tcW w:w="2339" w:type="dxa"/>
            <w:noWrap/>
          </w:tcPr>
          <w:p w:rsidR="000E3C71" w:rsidRPr="005E140D" w:rsidRDefault="000E3C71" w:rsidP="00982AD1">
            <w:pPr>
              <w:jc w:val="center"/>
            </w:pPr>
            <w:r w:rsidRPr="005E140D">
              <w:t>42291</w:t>
            </w:r>
          </w:p>
        </w:tc>
        <w:tc>
          <w:tcPr>
            <w:tcW w:w="2357" w:type="dxa"/>
            <w:noWrap/>
          </w:tcPr>
          <w:p w:rsidR="000E3C71" w:rsidRPr="005E140D" w:rsidRDefault="000E3C71" w:rsidP="00982AD1">
            <w:pPr>
              <w:jc w:val="center"/>
            </w:pPr>
            <w:r w:rsidRPr="005E140D">
              <w:t>0.265</w:t>
            </w:r>
          </w:p>
        </w:tc>
      </w:tr>
    </w:tbl>
    <w:p w:rsidR="000E3C71" w:rsidRPr="00FA3A20" w:rsidRDefault="000E3C71">
      <w:r w:rsidRPr="00FA3A20">
        <w:rPr>
          <w:rFonts w:hint="eastAsia"/>
        </w:rPr>
        <w:t>说明</w:t>
      </w:r>
      <w:r w:rsidRPr="00FA3A20">
        <w:t>:</w:t>
      </w:r>
      <w:r w:rsidRPr="00FA3A20">
        <w:rPr>
          <w:rFonts w:hint="eastAsia"/>
        </w:rPr>
        <w:t>表中每平米耗用量</w:t>
      </w:r>
      <w:r w:rsidRPr="00FA3A20">
        <w:t>=</w:t>
      </w:r>
      <w:r w:rsidRPr="00FA3A20">
        <w:rPr>
          <w:rFonts w:hint="eastAsia"/>
        </w:rPr>
        <w:t>相应工料耗用量÷总建筑面积。</w:t>
      </w:r>
    </w:p>
    <w:p w:rsidR="000E3C71" w:rsidRDefault="000E3C71"/>
    <w:p w:rsidR="000E3C71" w:rsidRDefault="000E3C71"/>
    <w:p w:rsidR="000E3C71" w:rsidRDefault="000E3C71"/>
    <w:p w:rsidR="000E3C71" w:rsidRDefault="000E3C71" w:rsidP="0086546C">
      <w:pPr>
        <w:jc w:val="center"/>
        <w:rPr>
          <w:b/>
          <w:sz w:val="32"/>
          <w:szCs w:val="32"/>
        </w:rPr>
      </w:pPr>
      <w:bookmarkStart w:id="0" w:name="_GoBack"/>
      <w:bookmarkEnd w:id="0"/>
      <w:r w:rsidRPr="00817423">
        <w:rPr>
          <w:rFonts w:hint="eastAsia"/>
          <w:b/>
          <w:sz w:val="32"/>
          <w:szCs w:val="32"/>
        </w:rPr>
        <w:t>表</w:t>
      </w:r>
      <w:r>
        <w:rPr>
          <w:rFonts w:hint="eastAsia"/>
          <w:b/>
          <w:sz w:val="32"/>
          <w:szCs w:val="32"/>
        </w:rPr>
        <w:t>四</w:t>
      </w:r>
      <w:r w:rsidRPr="00817423">
        <w:rPr>
          <w:rFonts w:hint="eastAsia"/>
          <w:b/>
          <w:sz w:val="32"/>
          <w:szCs w:val="32"/>
        </w:rPr>
        <w:t>：</w:t>
      </w:r>
      <w:r>
        <w:rPr>
          <w:rFonts w:hint="eastAsia"/>
          <w:b/>
          <w:sz w:val="32"/>
          <w:szCs w:val="32"/>
        </w:rPr>
        <w:t>直接费构成比例及主要工程量指标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28"/>
        <w:gridCol w:w="1432"/>
        <w:gridCol w:w="1559"/>
        <w:gridCol w:w="1843"/>
        <w:gridCol w:w="709"/>
        <w:gridCol w:w="850"/>
        <w:gridCol w:w="901"/>
      </w:tblGrid>
      <w:tr w:rsidR="000E3C71" w:rsidRPr="008B1487" w:rsidTr="006233D4">
        <w:trPr>
          <w:trHeight w:val="499"/>
        </w:trPr>
        <w:tc>
          <w:tcPr>
            <w:tcW w:w="4219" w:type="dxa"/>
            <w:gridSpan w:val="3"/>
          </w:tcPr>
          <w:p w:rsidR="000E3C71" w:rsidRPr="00342882" w:rsidRDefault="000E3C71" w:rsidP="006233D4">
            <w:pPr>
              <w:jc w:val="center"/>
              <w:rPr>
                <w:b/>
              </w:rPr>
            </w:pPr>
            <w:r w:rsidRPr="00342882">
              <w:rPr>
                <w:rFonts w:hint="eastAsia"/>
                <w:b/>
              </w:rPr>
              <w:t>直接费构成比例</w:t>
            </w:r>
          </w:p>
        </w:tc>
        <w:tc>
          <w:tcPr>
            <w:tcW w:w="4303" w:type="dxa"/>
            <w:gridSpan w:val="4"/>
            <w:noWrap/>
          </w:tcPr>
          <w:p w:rsidR="000E3C71" w:rsidRPr="00342882" w:rsidRDefault="000E3C71" w:rsidP="006233D4">
            <w:pPr>
              <w:jc w:val="center"/>
              <w:rPr>
                <w:b/>
              </w:rPr>
            </w:pPr>
            <w:r w:rsidRPr="00342882">
              <w:rPr>
                <w:rFonts w:hint="eastAsia"/>
                <w:b/>
              </w:rPr>
              <w:t>主要工程量指标</w:t>
            </w:r>
          </w:p>
        </w:tc>
      </w:tr>
      <w:tr w:rsidR="000E3C71" w:rsidRPr="008B1487" w:rsidTr="006233D4">
        <w:trPr>
          <w:trHeight w:val="499"/>
        </w:trPr>
        <w:tc>
          <w:tcPr>
            <w:tcW w:w="1228" w:type="dxa"/>
            <w:noWrap/>
          </w:tcPr>
          <w:p w:rsidR="000E3C71" w:rsidRPr="008B1487" w:rsidRDefault="000E3C71" w:rsidP="006233D4">
            <w:pPr>
              <w:jc w:val="center"/>
            </w:pPr>
            <w:r w:rsidRPr="008B1487">
              <w:rPr>
                <w:rFonts w:hint="eastAsia"/>
              </w:rPr>
              <w:t>分部名称</w:t>
            </w:r>
          </w:p>
        </w:tc>
        <w:tc>
          <w:tcPr>
            <w:tcW w:w="1432" w:type="dxa"/>
            <w:noWrap/>
          </w:tcPr>
          <w:p w:rsidR="000E3C71" w:rsidRPr="008B1487" w:rsidRDefault="000E3C71" w:rsidP="006233D4">
            <w:pPr>
              <w:jc w:val="center"/>
            </w:pPr>
            <w:r w:rsidRPr="008B1487">
              <w:rPr>
                <w:rFonts w:hint="eastAsia"/>
              </w:rPr>
              <w:t>分部直接费（元）</w:t>
            </w:r>
          </w:p>
        </w:tc>
        <w:tc>
          <w:tcPr>
            <w:tcW w:w="1559" w:type="dxa"/>
            <w:noWrap/>
          </w:tcPr>
          <w:p w:rsidR="000E3C71" w:rsidRPr="008B1487" w:rsidRDefault="000E3C71" w:rsidP="006233D4">
            <w:pPr>
              <w:jc w:val="center"/>
            </w:pPr>
            <w:r w:rsidRPr="008B1487">
              <w:rPr>
                <w:rFonts w:hint="eastAsia"/>
              </w:rPr>
              <w:t>占直接费比例</w:t>
            </w:r>
            <w:r w:rsidRPr="008B1487">
              <w:t>%</w:t>
            </w:r>
          </w:p>
        </w:tc>
        <w:tc>
          <w:tcPr>
            <w:tcW w:w="1843" w:type="dxa"/>
            <w:noWrap/>
          </w:tcPr>
          <w:p w:rsidR="000E3C71" w:rsidRPr="008B1487" w:rsidRDefault="000E3C71" w:rsidP="006233D4">
            <w:pPr>
              <w:jc w:val="center"/>
            </w:pPr>
            <w:r w:rsidRPr="008B1487">
              <w:rPr>
                <w:rFonts w:hint="eastAsia"/>
              </w:rPr>
              <w:t>项目</w:t>
            </w:r>
          </w:p>
        </w:tc>
        <w:tc>
          <w:tcPr>
            <w:tcW w:w="709" w:type="dxa"/>
            <w:noWrap/>
          </w:tcPr>
          <w:p w:rsidR="000E3C71" w:rsidRPr="008B1487" w:rsidRDefault="000E3C71" w:rsidP="006233D4">
            <w:pPr>
              <w:jc w:val="center"/>
            </w:pPr>
            <w:r w:rsidRPr="008B1487">
              <w:rPr>
                <w:rFonts w:hint="eastAsia"/>
              </w:rPr>
              <w:t>单位</w:t>
            </w:r>
          </w:p>
        </w:tc>
        <w:tc>
          <w:tcPr>
            <w:tcW w:w="850" w:type="dxa"/>
            <w:noWrap/>
          </w:tcPr>
          <w:p w:rsidR="000E3C71" w:rsidRPr="008B1487" w:rsidRDefault="000E3C71" w:rsidP="006233D4">
            <w:pPr>
              <w:jc w:val="center"/>
            </w:pPr>
            <w:r w:rsidRPr="008B1487">
              <w:rPr>
                <w:rFonts w:hint="eastAsia"/>
              </w:rPr>
              <w:t>工程量</w:t>
            </w:r>
          </w:p>
        </w:tc>
        <w:tc>
          <w:tcPr>
            <w:tcW w:w="901" w:type="dxa"/>
            <w:noWrap/>
          </w:tcPr>
          <w:p w:rsidR="000E3C71" w:rsidRPr="008B1487" w:rsidRDefault="000E3C71" w:rsidP="006233D4">
            <w:pPr>
              <w:jc w:val="center"/>
            </w:pPr>
            <w:r w:rsidRPr="008B1487">
              <w:rPr>
                <w:rFonts w:hint="eastAsia"/>
              </w:rPr>
              <w:t>每平米工程量</w:t>
            </w:r>
          </w:p>
        </w:tc>
      </w:tr>
      <w:tr w:rsidR="000E3C71" w:rsidRPr="008B1487" w:rsidTr="006233D4">
        <w:trPr>
          <w:trHeight w:val="600"/>
        </w:trPr>
        <w:tc>
          <w:tcPr>
            <w:tcW w:w="1228" w:type="dxa"/>
            <w:noWrap/>
          </w:tcPr>
          <w:p w:rsidR="000E3C71" w:rsidRPr="008B1487" w:rsidRDefault="000E3C71" w:rsidP="006233D4">
            <w:pPr>
              <w:jc w:val="center"/>
            </w:pPr>
            <w:r w:rsidRPr="008B1487">
              <w:rPr>
                <w:rFonts w:hint="eastAsia"/>
              </w:rPr>
              <w:t>综合管线</w:t>
            </w:r>
          </w:p>
        </w:tc>
        <w:tc>
          <w:tcPr>
            <w:tcW w:w="1432" w:type="dxa"/>
            <w:noWrap/>
          </w:tcPr>
          <w:p w:rsidR="000E3C71" w:rsidRPr="008B1487" w:rsidRDefault="000E3C71" w:rsidP="006233D4">
            <w:pPr>
              <w:jc w:val="center"/>
            </w:pPr>
            <w:r w:rsidRPr="008B1487">
              <w:t>1325939</w:t>
            </w:r>
          </w:p>
        </w:tc>
        <w:tc>
          <w:tcPr>
            <w:tcW w:w="1559" w:type="dxa"/>
            <w:noWrap/>
          </w:tcPr>
          <w:p w:rsidR="000E3C71" w:rsidRPr="008B1487" w:rsidRDefault="000E3C71" w:rsidP="006233D4">
            <w:pPr>
              <w:jc w:val="center"/>
            </w:pPr>
            <w:r>
              <w:t>25.59</w:t>
            </w:r>
          </w:p>
        </w:tc>
        <w:tc>
          <w:tcPr>
            <w:tcW w:w="1843" w:type="dxa"/>
          </w:tcPr>
          <w:p w:rsidR="000E3C71" w:rsidRPr="008B1487" w:rsidRDefault="000E3C71" w:rsidP="006233D4">
            <w:pPr>
              <w:jc w:val="center"/>
            </w:pPr>
            <w:r>
              <w:t>-</w:t>
            </w:r>
          </w:p>
        </w:tc>
        <w:tc>
          <w:tcPr>
            <w:tcW w:w="709" w:type="dxa"/>
            <w:noWrap/>
          </w:tcPr>
          <w:p w:rsidR="000E3C71" w:rsidRPr="008B1487" w:rsidRDefault="000E3C71" w:rsidP="006233D4">
            <w:pPr>
              <w:jc w:val="center"/>
            </w:pPr>
            <w:r>
              <w:t>-</w:t>
            </w:r>
          </w:p>
        </w:tc>
        <w:tc>
          <w:tcPr>
            <w:tcW w:w="850" w:type="dxa"/>
            <w:noWrap/>
          </w:tcPr>
          <w:p w:rsidR="000E3C71" w:rsidRPr="008B1487" w:rsidRDefault="000E3C71" w:rsidP="006233D4">
            <w:pPr>
              <w:jc w:val="center"/>
            </w:pPr>
            <w:r>
              <w:t>-</w:t>
            </w:r>
          </w:p>
        </w:tc>
        <w:tc>
          <w:tcPr>
            <w:tcW w:w="901" w:type="dxa"/>
            <w:noWrap/>
          </w:tcPr>
          <w:p w:rsidR="000E3C71" w:rsidRPr="008B1487" w:rsidRDefault="000E3C71" w:rsidP="006233D4">
            <w:pPr>
              <w:jc w:val="center"/>
            </w:pPr>
            <w:r>
              <w:t>-</w:t>
            </w:r>
          </w:p>
        </w:tc>
      </w:tr>
      <w:tr w:rsidR="000E3C71" w:rsidRPr="008B1487" w:rsidTr="006233D4">
        <w:trPr>
          <w:trHeight w:val="600"/>
        </w:trPr>
        <w:tc>
          <w:tcPr>
            <w:tcW w:w="1228" w:type="dxa"/>
            <w:noWrap/>
          </w:tcPr>
          <w:p w:rsidR="000E3C71" w:rsidRPr="008B1487" w:rsidRDefault="000E3C71" w:rsidP="006233D4">
            <w:pPr>
              <w:jc w:val="center"/>
            </w:pPr>
            <w:r w:rsidRPr="008B1487">
              <w:rPr>
                <w:rFonts w:hint="eastAsia"/>
              </w:rPr>
              <w:t>视频监控系统</w:t>
            </w:r>
          </w:p>
        </w:tc>
        <w:tc>
          <w:tcPr>
            <w:tcW w:w="1432" w:type="dxa"/>
            <w:noWrap/>
          </w:tcPr>
          <w:p w:rsidR="000E3C71" w:rsidRPr="008B1487" w:rsidRDefault="000E3C71" w:rsidP="006233D4">
            <w:pPr>
              <w:jc w:val="center"/>
            </w:pPr>
            <w:r w:rsidRPr="008B1487">
              <w:t>1005173</w:t>
            </w:r>
          </w:p>
        </w:tc>
        <w:tc>
          <w:tcPr>
            <w:tcW w:w="1559" w:type="dxa"/>
            <w:noWrap/>
          </w:tcPr>
          <w:p w:rsidR="000E3C71" w:rsidRPr="008B1487" w:rsidRDefault="000E3C71" w:rsidP="006233D4">
            <w:pPr>
              <w:jc w:val="center"/>
            </w:pPr>
            <w:r>
              <w:t>19.40</w:t>
            </w:r>
          </w:p>
        </w:tc>
        <w:tc>
          <w:tcPr>
            <w:tcW w:w="1843" w:type="dxa"/>
          </w:tcPr>
          <w:p w:rsidR="000E3C71" w:rsidRPr="008B1487" w:rsidRDefault="000E3C71" w:rsidP="006233D4">
            <w:pPr>
              <w:jc w:val="center"/>
            </w:pPr>
            <w:r w:rsidRPr="005E5F09">
              <w:rPr>
                <w:rFonts w:hint="eastAsia"/>
              </w:rPr>
              <w:t>摄像机</w:t>
            </w:r>
            <w:r w:rsidRPr="005E5F09">
              <w:tab/>
            </w:r>
            <w:r w:rsidRPr="005E5F09">
              <w:tab/>
            </w:r>
            <w:r w:rsidRPr="005E5F09">
              <w:tab/>
            </w:r>
          </w:p>
        </w:tc>
        <w:tc>
          <w:tcPr>
            <w:tcW w:w="709" w:type="dxa"/>
            <w:noWrap/>
          </w:tcPr>
          <w:p w:rsidR="000E3C71" w:rsidRPr="008B1487" w:rsidRDefault="000E3C71" w:rsidP="006233D4">
            <w:pPr>
              <w:jc w:val="center"/>
            </w:pPr>
            <w:r w:rsidRPr="005E5F09">
              <w:rPr>
                <w:rFonts w:hint="eastAsia"/>
              </w:rPr>
              <w:t>台</w:t>
            </w:r>
          </w:p>
        </w:tc>
        <w:tc>
          <w:tcPr>
            <w:tcW w:w="850" w:type="dxa"/>
            <w:noWrap/>
          </w:tcPr>
          <w:p w:rsidR="000E3C71" w:rsidRPr="008B1487" w:rsidRDefault="000E3C71" w:rsidP="006233D4">
            <w:pPr>
              <w:jc w:val="center"/>
            </w:pPr>
            <w:r w:rsidRPr="005E5F09">
              <w:t>386</w:t>
            </w:r>
          </w:p>
        </w:tc>
        <w:tc>
          <w:tcPr>
            <w:tcW w:w="901" w:type="dxa"/>
            <w:noWrap/>
          </w:tcPr>
          <w:p w:rsidR="000E3C71" w:rsidRPr="008B1487" w:rsidRDefault="000E3C71" w:rsidP="006233D4">
            <w:pPr>
              <w:jc w:val="center"/>
            </w:pPr>
            <w:r w:rsidRPr="005E5F09">
              <w:t>0.0024</w:t>
            </w:r>
          </w:p>
        </w:tc>
      </w:tr>
      <w:tr w:rsidR="000E3C71" w:rsidRPr="008B1487" w:rsidTr="006233D4">
        <w:trPr>
          <w:trHeight w:val="600"/>
        </w:trPr>
        <w:tc>
          <w:tcPr>
            <w:tcW w:w="1228" w:type="dxa"/>
          </w:tcPr>
          <w:p w:rsidR="000E3C71" w:rsidRPr="008B1487" w:rsidRDefault="000E3C71" w:rsidP="006233D4">
            <w:pPr>
              <w:jc w:val="center"/>
            </w:pPr>
            <w:r w:rsidRPr="008B1487">
              <w:rPr>
                <w:rFonts w:hint="eastAsia"/>
              </w:rPr>
              <w:t>可视对讲系统</w:t>
            </w:r>
          </w:p>
        </w:tc>
        <w:tc>
          <w:tcPr>
            <w:tcW w:w="1432" w:type="dxa"/>
            <w:noWrap/>
          </w:tcPr>
          <w:p w:rsidR="000E3C71" w:rsidRPr="008B1487" w:rsidRDefault="000E3C71" w:rsidP="006233D4">
            <w:pPr>
              <w:jc w:val="center"/>
            </w:pPr>
            <w:r w:rsidRPr="008B1487">
              <w:t>2043444</w:t>
            </w:r>
          </w:p>
        </w:tc>
        <w:tc>
          <w:tcPr>
            <w:tcW w:w="1559" w:type="dxa"/>
            <w:noWrap/>
          </w:tcPr>
          <w:p w:rsidR="000E3C71" w:rsidRPr="008B1487" w:rsidRDefault="000E3C71" w:rsidP="006233D4">
            <w:pPr>
              <w:jc w:val="center"/>
            </w:pPr>
            <w:r>
              <w:t>39.44</w:t>
            </w:r>
          </w:p>
        </w:tc>
        <w:tc>
          <w:tcPr>
            <w:tcW w:w="1843" w:type="dxa"/>
          </w:tcPr>
          <w:p w:rsidR="000E3C71" w:rsidRPr="008B1487" w:rsidRDefault="000E3C71" w:rsidP="006233D4">
            <w:pPr>
              <w:jc w:val="center"/>
            </w:pPr>
            <w:r w:rsidRPr="005E5F09">
              <w:t>7</w:t>
            </w:r>
            <w:r w:rsidRPr="005E5F09">
              <w:rPr>
                <w:rFonts w:hint="eastAsia"/>
              </w:rPr>
              <w:t>寸彩色可视分机</w:t>
            </w:r>
          </w:p>
        </w:tc>
        <w:tc>
          <w:tcPr>
            <w:tcW w:w="709" w:type="dxa"/>
            <w:noWrap/>
          </w:tcPr>
          <w:p w:rsidR="000E3C71" w:rsidRPr="008B1487" w:rsidRDefault="000E3C71" w:rsidP="006233D4">
            <w:pPr>
              <w:jc w:val="center"/>
            </w:pPr>
            <w:r w:rsidRPr="005E5F09">
              <w:rPr>
                <w:rFonts w:hint="eastAsia"/>
              </w:rPr>
              <w:t>台</w:t>
            </w:r>
          </w:p>
        </w:tc>
        <w:tc>
          <w:tcPr>
            <w:tcW w:w="850" w:type="dxa"/>
            <w:noWrap/>
          </w:tcPr>
          <w:p w:rsidR="000E3C71" w:rsidRPr="008B1487" w:rsidRDefault="000E3C71" w:rsidP="006233D4">
            <w:pPr>
              <w:jc w:val="center"/>
            </w:pPr>
            <w:r w:rsidRPr="005E5F09">
              <w:t>1086</w:t>
            </w:r>
          </w:p>
        </w:tc>
        <w:tc>
          <w:tcPr>
            <w:tcW w:w="901" w:type="dxa"/>
            <w:noWrap/>
          </w:tcPr>
          <w:p w:rsidR="000E3C71" w:rsidRPr="008B1487" w:rsidRDefault="000E3C71" w:rsidP="006233D4">
            <w:pPr>
              <w:jc w:val="center"/>
            </w:pPr>
            <w:r w:rsidRPr="005E5F09">
              <w:t>0.0068</w:t>
            </w:r>
          </w:p>
        </w:tc>
      </w:tr>
      <w:tr w:rsidR="000E3C71" w:rsidRPr="008B1487" w:rsidTr="006233D4">
        <w:trPr>
          <w:trHeight w:val="600"/>
        </w:trPr>
        <w:tc>
          <w:tcPr>
            <w:tcW w:w="1228" w:type="dxa"/>
          </w:tcPr>
          <w:p w:rsidR="000E3C71" w:rsidRPr="008B1487" w:rsidRDefault="000E3C71" w:rsidP="006233D4">
            <w:pPr>
              <w:jc w:val="center"/>
            </w:pPr>
            <w:r w:rsidRPr="008B1487">
              <w:rPr>
                <w:rFonts w:hint="eastAsia"/>
              </w:rPr>
              <w:t>停车场管理系统</w:t>
            </w:r>
          </w:p>
        </w:tc>
        <w:tc>
          <w:tcPr>
            <w:tcW w:w="1432" w:type="dxa"/>
            <w:noWrap/>
          </w:tcPr>
          <w:p w:rsidR="000E3C71" w:rsidRPr="008B1487" w:rsidRDefault="000E3C71" w:rsidP="006233D4">
            <w:pPr>
              <w:jc w:val="center"/>
            </w:pPr>
            <w:r w:rsidRPr="008B1487">
              <w:t>435210</w:t>
            </w:r>
          </w:p>
        </w:tc>
        <w:tc>
          <w:tcPr>
            <w:tcW w:w="1559" w:type="dxa"/>
            <w:noWrap/>
          </w:tcPr>
          <w:p w:rsidR="000E3C71" w:rsidRPr="008B1487" w:rsidRDefault="000E3C71" w:rsidP="006233D4">
            <w:pPr>
              <w:jc w:val="center"/>
            </w:pPr>
            <w:r>
              <w:t>8.40</w:t>
            </w:r>
          </w:p>
        </w:tc>
        <w:tc>
          <w:tcPr>
            <w:tcW w:w="1843" w:type="dxa"/>
          </w:tcPr>
          <w:p w:rsidR="000E3C71" w:rsidRPr="008B1487" w:rsidRDefault="000E3C71" w:rsidP="006233D4">
            <w:pPr>
              <w:jc w:val="center"/>
            </w:pPr>
            <w:r w:rsidRPr="00621942">
              <w:rPr>
                <w:rFonts w:hint="eastAsia"/>
              </w:rPr>
              <w:t>高清车牌识别一体机</w:t>
            </w:r>
          </w:p>
        </w:tc>
        <w:tc>
          <w:tcPr>
            <w:tcW w:w="709" w:type="dxa"/>
            <w:noWrap/>
          </w:tcPr>
          <w:p w:rsidR="000E3C71" w:rsidRPr="008B1487" w:rsidRDefault="000E3C71" w:rsidP="006233D4">
            <w:pPr>
              <w:jc w:val="center"/>
            </w:pPr>
            <w:r w:rsidRPr="00621942">
              <w:rPr>
                <w:rFonts w:hint="eastAsia"/>
              </w:rPr>
              <w:t>套</w:t>
            </w:r>
          </w:p>
        </w:tc>
        <w:tc>
          <w:tcPr>
            <w:tcW w:w="850" w:type="dxa"/>
            <w:noWrap/>
          </w:tcPr>
          <w:p w:rsidR="000E3C71" w:rsidRPr="008B1487" w:rsidRDefault="000E3C71" w:rsidP="006233D4">
            <w:pPr>
              <w:jc w:val="center"/>
            </w:pPr>
            <w:r w:rsidRPr="00621942">
              <w:t>10</w:t>
            </w:r>
          </w:p>
        </w:tc>
        <w:tc>
          <w:tcPr>
            <w:tcW w:w="901" w:type="dxa"/>
            <w:noWrap/>
          </w:tcPr>
          <w:p w:rsidR="000E3C71" w:rsidRPr="008B1487" w:rsidRDefault="000E3C71" w:rsidP="006233D4">
            <w:pPr>
              <w:jc w:val="center"/>
            </w:pPr>
            <w:r w:rsidRPr="00621942">
              <w:t>0.0001</w:t>
            </w:r>
          </w:p>
        </w:tc>
      </w:tr>
      <w:tr w:rsidR="000E3C71" w:rsidRPr="008B1487" w:rsidTr="006233D4">
        <w:trPr>
          <w:trHeight w:val="600"/>
        </w:trPr>
        <w:tc>
          <w:tcPr>
            <w:tcW w:w="1228" w:type="dxa"/>
            <w:vMerge w:val="restart"/>
          </w:tcPr>
          <w:p w:rsidR="000E3C71" w:rsidRDefault="000E3C71" w:rsidP="006233D4">
            <w:pPr>
              <w:jc w:val="center"/>
            </w:pPr>
          </w:p>
          <w:p w:rsidR="000E3C71" w:rsidRDefault="000E3C71" w:rsidP="006233D4">
            <w:pPr>
              <w:jc w:val="center"/>
            </w:pPr>
          </w:p>
          <w:p w:rsidR="000E3C71" w:rsidRDefault="000E3C71" w:rsidP="006233D4">
            <w:pPr>
              <w:jc w:val="center"/>
            </w:pPr>
          </w:p>
          <w:p w:rsidR="000E3C71" w:rsidRPr="008B1487" w:rsidRDefault="000E3C71" w:rsidP="006233D4">
            <w:pPr>
              <w:jc w:val="center"/>
            </w:pPr>
            <w:r w:rsidRPr="008B1487">
              <w:rPr>
                <w:rFonts w:hint="eastAsia"/>
              </w:rPr>
              <w:t>入侵报警系统</w:t>
            </w:r>
          </w:p>
        </w:tc>
        <w:tc>
          <w:tcPr>
            <w:tcW w:w="1432" w:type="dxa"/>
            <w:vMerge w:val="restart"/>
            <w:noWrap/>
          </w:tcPr>
          <w:p w:rsidR="000E3C71" w:rsidRDefault="000E3C71" w:rsidP="006233D4">
            <w:pPr>
              <w:jc w:val="center"/>
            </w:pPr>
          </w:p>
          <w:p w:rsidR="000E3C71" w:rsidRDefault="000E3C71" w:rsidP="006233D4">
            <w:pPr>
              <w:jc w:val="center"/>
            </w:pPr>
          </w:p>
          <w:p w:rsidR="000E3C71" w:rsidRDefault="000E3C71" w:rsidP="006233D4">
            <w:pPr>
              <w:jc w:val="center"/>
            </w:pPr>
          </w:p>
          <w:p w:rsidR="000E3C71" w:rsidRPr="008B1487" w:rsidRDefault="000E3C71" w:rsidP="006233D4">
            <w:pPr>
              <w:jc w:val="center"/>
            </w:pPr>
            <w:r w:rsidRPr="008B1487">
              <w:t>63137</w:t>
            </w:r>
          </w:p>
        </w:tc>
        <w:tc>
          <w:tcPr>
            <w:tcW w:w="1559" w:type="dxa"/>
            <w:vMerge w:val="restart"/>
            <w:noWrap/>
          </w:tcPr>
          <w:p w:rsidR="000E3C71" w:rsidRDefault="000E3C71" w:rsidP="006233D4">
            <w:pPr>
              <w:jc w:val="center"/>
            </w:pPr>
          </w:p>
          <w:p w:rsidR="000E3C71" w:rsidRDefault="000E3C71" w:rsidP="006233D4">
            <w:pPr>
              <w:jc w:val="center"/>
            </w:pPr>
          </w:p>
          <w:p w:rsidR="000E3C71" w:rsidRDefault="000E3C71" w:rsidP="006233D4">
            <w:pPr>
              <w:jc w:val="center"/>
            </w:pPr>
          </w:p>
          <w:p w:rsidR="000E3C71" w:rsidRPr="008B1487" w:rsidRDefault="000E3C71" w:rsidP="006233D4">
            <w:pPr>
              <w:jc w:val="center"/>
            </w:pPr>
            <w:r>
              <w:t>1.22</w:t>
            </w:r>
          </w:p>
        </w:tc>
        <w:tc>
          <w:tcPr>
            <w:tcW w:w="1843" w:type="dxa"/>
          </w:tcPr>
          <w:p w:rsidR="000E3C71" w:rsidRPr="008B1487" w:rsidRDefault="000E3C71" w:rsidP="006233D4">
            <w:pPr>
              <w:jc w:val="center"/>
            </w:pPr>
            <w:r w:rsidRPr="00621942">
              <w:rPr>
                <w:rFonts w:hint="eastAsia"/>
              </w:rPr>
              <w:t>方向性幕帘探测器</w:t>
            </w:r>
          </w:p>
        </w:tc>
        <w:tc>
          <w:tcPr>
            <w:tcW w:w="709" w:type="dxa"/>
            <w:noWrap/>
          </w:tcPr>
          <w:p w:rsidR="000E3C71" w:rsidRPr="008B1487" w:rsidRDefault="000E3C71" w:rsidP="006233D4">
            <w:pPr>
              <w:jc w:val="center"/>
            </w:pPr>
            <w:r w:rsidRPr="00621942">
              <w:rPr>
                <w:rFonts w:hint="eastAsia"/>
              </w:rPr>
              <w:t>套</w:t>
            </w:r>
          </w:p>
        </w:tc>
        <w:tc>
          <w:tcPr>
            <w:tcW w:w="850" w:type="dxa"/>
            <w:noWrap/>
          </w:tcPr>
          <w:p w:rsidR="000E3C71" w:rsidRPr="008B1487" w:rsidRDefault="000E3C71" w:rsidP="006233D4">
            <w:pPr>
              <w:jc w:val="center"/>
            </w:pPr>
            <w:r w:rsidRPr="00621942">
              <w:t>1528</w:t>
            </w:r>
          </w:p>
        </w:tc>
        <w:tc>
          <w:tcPr>
            <w:tcW w:w="901" w:type="dxa"/>
            <w:noWrap/>
          </w:tcPr>
          <w:p w:rsidR="000E3C71" w:rsidRPr="008B1487" w:rsidRDefault="000E3C71" w:rsidP="006233D4">
            <w:pPr>
              <w:jc w:val="center"/>
            </w:pPr>
            <w:r w:rsidRPr="00621942">
              <w:t>0.0096</w:t>
            </w:r>
          </w:p>
        </w:tc>
      </w:tr>
      <w:tr w:rsidR="000E3C71" w:rsidRPr="008B1487" w:rsidTr="006233D4">
        <w:trPr>
          <w:trHeight w:val="600"/>
        </w:trPr>
        <w:tc>
          <w:tcPr>
            <w:tcW w:w="1228" w:type="dxa"/>
            <w:vMerge/>
          </w:tcPr>
          <w:p w:rsidR="000E3C71" w:rsidRPr="008B1487" w:rsidRDefault="000E3C71" w:rsidP="006233D4">
            <w:pPr>
              <w:jc w:val="center"/>
            </w:pPr>
          </w:p>
        </w:tc>
        <w:tc>
          <w:tcPr>
            <w:tcW w:w="1432" w:type="dxa"/>
            <w:vMerge/>
            <w:noWrap/>
          </w:tcPr>
          <w:p w:rsidR="000E3C71" w:rsidRPr="008B1487" w:rsidRDefault="000E3C71" w:rsidP="006233D4">
            <w:pPr>
              <w:jc w:val="center"/>
            </w:pPr>
          </w:p>
        </w:tc>
        <w:tc>
          <w:tcPr>
            <w:tcW w:w="1559" w:type="dxa"/>
            <w:vMerge/>
            <w:noWrap/>
          </w:tcPr>
          <w:p w:rsidR="000E3C71" w:rsidRPr="008B1487" w:rsidRDefault="000E3C71" w:rsidP="006233D4">
            <w:pPr>
              <w:jc w:val="center"/>
            </w:pPr>
          </w:p>
        </w:tc>
        <w:tc>
          <w:tcPr>
            <w:tcW w:w="1843" w:type="dxa"/>
          </w:tcPr>
          <w:p w:rsidR="000E3C71" w:rsidRPr="008B1487" w:rsidRDefault="000E3C71" w:rsidP="006233D4">
            <w:pPr>
              <w:jc w:val="center"/>
            </w:pPr>
            <w:r w:rsidRPr="00621942">
              <w:rPr>
                <w:rFonts w:hint="eastAsia"/>
              </w:rPr>
              <w:t>紧急按钮</w:t>
            </w:r>
          </w:p>
        </w:tc>
        <w:tc>
          <w:tcPr>
            <w:tcW w:w="709" w:type="dxa"/>
            <w:noWrap/>
          </w:tcPr>
          <w:p w:rsidR="000E3C71" w:rsidRPr="008B1487" w:rsidRDefault="000E3C71" w:rsidP="006233D4">
            <w:pPr>
              <w:jc w:val="center"/>
            </w:pPr>
            <w:r>
              <w:rPr>
                <w:rFonts w:hint="eastAsia"/>
              </w:rPr>
              <w:t>个</w:t>
            </w:r>
          </w:p>
        </w:tc>
        <w:tc>
          <w:tcPr>
            <w:tcW w:w="850" w:type="dxa"/>
            <w:noWrap/>
          </w:tcPr>
          <w:p w:rsidR="000E3C71" w:rsidRPr="008B1487" w:rsidRDefault="000E3C71" w:rsidP="006233D4">
            <w:pPr>
              <w:jc w:val="center"/>
            </w:pPr>
            <w:r w:rsidRPr="00621942">
              <w:t>1083</w:t>
            </w:r>
          </w:p>
        </w:tc>
        <w:tc>
          <w:tcPr>
            <w:tcW w:w="901" w:type="dxa"/>
            <w:noWrap/>
          </w:tcPr>
          <w:p w:rsidR="000E3C71" w:rsidRPr="008B1487" w:rsidRDefault="000E3C71" w:rsidP="006233D4">
            <w:pPr>
              <w:jc w:val="center"/>
            </w:pPr>
            <w:r w:rsidRPr="00621942">
              <w:t>0.0068</w:t>
            </w:r>
          </w:p>
        </w:tc>
      </w:tr>
      <w:tr w:rsidR="000E3C71" w:rsidRPr="008B1487" w:rsidTr="006233D4">
        <w:trPr>
          <w:trHeight w:val="600"/>
        </w:trPr>
        <w:tc>
          <w:tcPr>
            <w:tcW w:w="1228" w:type="dxa"/>
            <w:vMerge/>
          </w:tcPr>
          <w:p w:rsidR="000E3C71" w:rsidRPr="008B1487" w:rsidRDefault="000E3C71" w:rsidP="006233D4">
            <w:pPr>
              <w:jc w:val="center"/>
            </w:pPr>
          </w:p>
        </w:tc>
        <w:tc>
          <w:tcPr>
            <w:tcW w:w="1432" w:type="dxa"/>
            <w:vMerge/>
            <w:noWrap/>
          </w:tcPr>
          <w:p w:rsidR="000E3C71" w:rsidRPr="008B1487" w:rsidRDefault="000E3C71" w:rsidP="006233D4">
            <w:pPr>
              <w:jc w:val="center"/>
            </w:pPr>
          </w:p>
        </w:tc>
        <w:tc>
          <w:tcPr>
            <w:tcW w:w="1559" w:type="dxa"/>
            <w:vMerge/>
            <w:noWrap/>
          </w:tcPr>
          <w:p w:rsidR="000E3C71" w:rsidRPr="008B1487" w:rsidRDefault="000E3C71" w:rsidP="006233D4">
            <w:pPr>
              <w:jc w:val="center"/>
            </w:pPr>
          </w:p>
        </w:tc>
        <w:tc>
          <w:tcPr>
            <w:tcW w:w="1843" w:type="dxa"/>
          </w:tcPr>
          <w:p w:rsidR="000E3C71" w:rsidRPr="008B1487" w:rsidRDefault="000E3C71" w:rsidP="006233D4">
            <w:r w:rsidRPr="00621942">
              <w:rPr>
                <w:rFonts w:hint="eastAsia"/>
              </w:rPr>
              <w:t>壁挂式三技术探测器</w:t>
            </w:r>
          </w:p>
        </w:tc>
        <w:tc>
          <w:tcPr>
            <w:tcW w:w="709" w:type="dxa"/>
            <w:noWrap/>
          </w:tcPr>
          <w:p w:rsidR="000E3C71" w:rsidRPr="008B1487" w:rsidRDefault="000E3C71" w:rsidP="006233D4">
            <w:pPr>
              <w:jc w:val="center"/>
            </w:pPr>
            <w:r>
              <w:rPr>
                <w:rFonts w:hint="eastAsia"/>
              </w:rPr>
              <w:t>对</w:t>
            </w:r>
          </w:p>
        </w:tc>
        <w:tc>
          <w:tcPr>
            <w:tcW w:w="850" w:type="dxa"/>
            <w:noWrap/>
          </w:tcPr>
          <w:p w:rsidR="000E3C71" w:rsidRPr="008B1487" w:rsidRDefault="000E3C71" w:rsidP="006233D4">
            <w:pPr>
              <w:jc w:val="center"/>
            </w:pPr>
            <w:r w:rsidRPr="00621942">
              <w:t>22</w:t>
            </w:r>
          </w:p>
        </w:tc>
        <w:tc>
          <w:tcPr>
            <w:tcW w:w="901" w:type="dxa"/>
            <w:noWrap/>
          </w:tcPr>
          <w:p w:rsidR="000E3C71" w:rsidRPr="008B1487" w:rsidRDefault="000E3C71" w:rsidP="006233D4">
            <w:pPr>
              <w:jc w:val="center"/>
            </w:pPr>
            <w:r w:rsidRPr="00621942">
              <w:t>0.0001</w:t>
            </w:r>
          </w:p>
        </w:tc>
      </w:tr>
      <w:tr w:rsidR="000E3C71" w:rsidRPr="008B1487" w:rsidTr="006233D4">
        <w:trPr>
          <w:trHeight w:val="600"/>
        </w:trPr>
        <w:tc>
          <w:tcPr>
            <w:tcW w:w="1228" w:type="dxa"/>
            <w:vMerge/>
            <w:noWrap/>
          </w:tcPr>
          <w:p w:rsidR="000E3C71" w:rsidRPr="00342882" w:rsidRDefault="000E3C71" w:rsidP="006233D4">
            <w:pPr>
              <w:jc w:val="center"/>
              <w:rPr>
                <w:b/>
              </w:rPr>
            </w:pPr>
          </w:p>
        </w:tc>
        <w:tc>
          <w:tcPr>
            <w:tcW w:w="1432" w:type="dxa"/>
            <w:vMerge/>
            <w:noWrap/>
          </w:tcPr>
          <w:p w:rsidR="000E3C71" w:rsidRPr="00342882" w:rsidRDefault="000E3C71" w:rsidP="006233D4">
            <w:pPr>
              <w:jc w:val="center"/>
              <w:rPr>
                <w:b/>
              </w:rPr>
            </w:pPr>
          </w:p>
        </w:tc>
        <w:tc>
          <w:tcPr>
            <w:tcW w:w="1559" w:type="dxa"/>
            <w:vMerge/>
            <w:noWrap/>
          </w:tcPr>
          <w:p w:rsidR="000E3C71" w:rsidRPr="00342882" w:rsidRDefault="000E3C71" w:rsidP="006233D4">
            <w:pPr>
              <w:jc w:val="center"/>
              <w:rPr>
                <w:b/>
              </w:rPr>
            </w:pPr>
          </w:p>
        </w:tc>
        <w:tc>
          <w:tcPr>
            <w:tcW w:w="1843" w:type="dxa"/>
          </w:tcPr>
          <w:p w:rsidR="000E3C71" w:rsidRPr="008B1487" w:rsidRDefault="000E3C71" w:rsidP="006233D4">
            <w:pPr>
              <w:jc w:val="center"/>
            </w:pPr>
            <w:r w:rsidRPr="00621942">
              <w:rPr>
                <w:rFonts w:hint="eastAsia"/>
              </w:rPr>
              <w:t>红外对射探测器</w:t>
            </w:r>
          </w:p>
        </w:tc>
        <w:tc>
          <w:tcPr>
            <w:tcW w:w="709" w:type="dxa"/>
            <w:noWrap/>
          </w:tcPr>
          <w:p w:rsidR="000E3C71" w:rsidRPr="008B1487" w:rsidRDefault="000E3C71" w:rsidP="006233D4">
            <w:pPr>
              <w:jc w:val="center"/>
            </w:pPr>
            <w:r>
              <w:rPr>
                <w:rFonts w:hint="eastAsia"/>
              </w:rPr>
              <w:t>个</w:t>
            </w:r>
          </w:p>
        </w:tc>
        <w:tc>
          <w:tcPr>
            <w:tcW w:w="850" w:type="dxa"/>
            <w:noWrap/>
          </w:tcPr>
          <w:p w:rsidR="000E3C71" w:rsidRPr="008B1487" w:rsidRDefault="000E3C71" w:rsidP="006233D4">
            <w:pPr>
              <w:jc w:val="center"/>
            </w:pPr>
            <w:r w:rsidRPr="00621942">
              <w:t>16</w:t>
            </w:r>
          </w:p>
        </w:tc>
        <w:tc>
          <w:tcPr>
            <w:tcW w:w="901" w:type="dxa"/>
            <w:noWrap/>
          </w:tcPr>
          <w:p w:rsidR="000E3C71" w:rsidRPr="008B1487" w:rsidRDefault="000E3C71" w:rsidP="006233D4">
            <w:pPr>
              <w:jc w:val="center"/>
            </w:pPr>
            <w:r w:rsidRPr="00621942">
              <w:t>0.0001</w:t>
            </w:r>
          </w:p>
        </w:tc>
      </w:tr>
      <w:tr w:rsidR="000E3C71" w:rsidRPr="008B1487" w:rsidTr="006233D4">
        <w:trPr>
          <w:trHeight w:val="600"/>
        </w:trPr>
        <w:tc>
          <w:tcPr>
            <w:tcW w:w="1228" w:type="dxa"/>
            <w:vMerge w:val="restart"/>
            <w:noWrap/>
          </w:tcPr>
          <w:p w:rsidR="000E3C71" w:rsidRDefault="000E3C71" w:rsidP="006233D4">
            <w:pPr>
              <w:jc w:val="center"/>
            </w:pPr>
          </w:p>
          <w:p w:rsidR="000E3C71" w:rsidRPr="008B1487" w:rsidRDefault="000E3C71" w:rsidP="006233D4">
            <w:pPr>
              <w:jc w:val="center"/>
            </w:pPr>
            <w:r w:rsidRPr="008B1487">
              <w:rPr>
                <w:rFonts w:hint="eastAsia"/>
              </w:rPr>
              <w:t>电子巡更系统</w:t>
            </w:r>
          </w:p>
        </w:tc>
        <w:tc>
          <w:tcPr>
            <w:tcW w:w="1432" w:type="dxa"/>
            <w:vMerge w:val="restart"/>
            <w:noWrap/>
          </w:tcPr>
          <w:p w:rsidR="000E3C71" w:rsidRDefault="000E3C71" w:rsidP="006233D4">
            <w:pPr>
              <w:jc w:val="center"/>
            </w:pPr>
          </w:p>
          <w:p w:rsidR="000E3C71" w:rsidRPr="008B1487" w:rsidRDefault="000E3C71" w:rsidP="006233D4">
            <w:pPr>
              <w:jc w:val="center"/>
            </w:pPr>
            <w:r w:rsidRPr="008B1487">
              <w:t>8488</w:t>
            </w:r>
          </w:p>
        </w:tc>
        <w:tc>
          <w:tcPr>
            <w:tcW w:w="1559" w:type="dxa"/>
            <w:vMerge w:val="restart"/>
            <w:noWrap/>
          </w:tcPr>
          <w:p w:rsidR="000E3C71" w:rsidRDefault="000E3C71" w:rsidP="006233D4">
            <w:pPr>
              <w:jc w:val="center"/>
            </w:pPr>
          </w:p>
          <w:p w:rsidR="000E3C71" w:rsidRPr="008B1487" w:rsidRDefault="000E3C71" w:rsidP="006233D4">
            <w:pPr>
              <w:jc w:val="center"/>
            </w:pPr>
            <w:r>
              <w:t>0.16</w:t>
            </w:r>
          </w:p>
        </w:tc>
        <w:tc>
          <w:tcPr>
            <w:tcW w:w="1843" w:type="dxa"/>
            <w:noWrap/>
          </w:tcPr>
          <w:p w:rsidR="000E3C71" w:rsidRPr="008B1487" w:rsidRDefault="000E3C71" w:rsidP="006233D4">
            <w:pPr>
              <w:jc w:val="center"/>
            </w:pPr>
            <w:r w:rsidRPr="00621942">
              <w:rPr>
                <w:rFonts w:hint="eastAsia"/>
              </w:rPr>
              <w:t>巡更系统信息钮</w:t>
            </w:r>
          </w:p>
        </w:tc>
        <w:tc>
          <w:tcPr>
            <w:tcW w:w="709" w:type="dxa"/>
            <w:noWrap/>
          </w:tcPr>
          <w:p w:rsidR="000E3C71" w:rsidRPr="008B1487" w:rsidRDefault="000E3C71" w:rsidP="006233D4">
            <w:pPr>
              <w:jc w:val="center"/>
            </w:pPr>
            <w:r>
              <w:rPr>
                <w:rFonts w:hint="eastAsia"/>
              </w:rPr>
              <w:t>个</w:t>
            </w:r>
          </w:p>
        </w:tc>
        <w:tc>
          <w:tcPr>
            <w:tcW w:w="850" w:type="dxa"/>
            <w:noWrap/>
          </w:tcPr>
          <w:p w:rsidR="000E3C71" w:rsidRPr="008B1487" w:rsidRDefault="000E3C71" w:rsidP="006233D4">
            <w:pPr>
              <w:jc w:val="center"/>
            </w:pPr>
            <w:r>
              <w:t>35</w:t>
            </w:r>
          </w:p>
        </w:tc>
        <w:tc>
          <w:tcPr>
            <w:tcW w:w="901" w:type="dxa"/>
            <w:noWrap/>
          </w:tcPr>
          <w:p w:rsidR="000E3C71" w:rsidRPr="008B1487" w:rsidRDefault="000E3C71" w:rsidP="006233D4">
            <w:pPr>
              <w:jc w:val="center"/>
            </w:pPr>
            <w:r>
              <w:t>0.0002</w:t>
            </w:r>
          </w:p>
        </w:tc>
      </w:tr>
      <w:tr w:rsidR="000E3C71" w:rsidRPr="008B1487" w:rsidTr="006233D4">
        <w:trPr>
          <w:trHeight w:val="600"/>
        </w:trPr>
        <w:tc>
          <w:tcPr>
            <w:tcW w:w="1228" w:type="dxa"/>
            <w:vMerge/>
            <w:noWrap/>
          </w:tcPr>
          <w:p w:rsidR="000E3C71" w:rsidRPr="008B1487" w:rsidRDefault="000E3C71" w:rsidP="006233D4">
            <w:pPr>
              <w:jc w:val="center"/>
            </w:pPr>
          </w:p>
        </w:tc>
        <w:tc>
          <w:tcPr>
            <w:tcW w:w="1432" w:type="dxa"/>
            <w:vMerge/>
            <w:noWrap/>
          </w:tcPr>
          <w:p w:rsidR="000E3C71" w:rsidRPr="008B1487" w:rsidRDefault="000E3C71" w:rsidP="006233D4">
            <w:pPr>
              <w:jc w:val="center"/>
            </w:pPr>
          </w:p>
        </w:tc>
        <w:tc>
          <w:tcPr>
            <w:tcW w:w="1559" w:type="dxa"/>
            <w:vMerge/>
            <w:noWrap/>
          </w:tcPr>
          <w:p w:rsidR="000E3C71" w:rsidRPr="008B1487" w:rsidRDefault="000E3C71" w:rsidP="006233D4">
            <w:pPr>
              <w:jc w:val="center"/>
            </w:pPr>
          </w:p>
        </w:tc>
        <w:tc>
          <w:tcPr>
            <w:tcW w:w="1843" w:type="dxa"/>
            <w:noWrap/>
          </w:tcPr>
          <w:p w:rsidR="000E3C71" w:rsidRPr="008B1487" w:rsidRDefault="000E3C71" w:rsidP="006233D4">
            <w:pPr>
              <w:jc w:val="center"/>
            </w:pPr>
            <w:r w:rsidRPr="001113FF">
              <w:rPr>
                <w:rFonts w:hint="eastAsia"/>
              </w:rPr>
              <w:t>避雷器</w:t>
            </w:r>
          </w:p>
        </w:tc>
        <w:tc>
          <w:tcPr>
            <w:tcW w:w="709" w:type="dxa"/>
            <w:noWrap/>
          </w:tcPr>
          <w:p w:rsidR="000E3C71" w:rsidRPr="008B1487" w:rsidRDefault="000E3C71" w:rsidP="006233D4">
            <w:pPr>
              <w:jc w:val="center"/>
            </w:pPr>
            <w:r>
              <w:rPr>
                <w:rFonts w:hint="eastAsia"/>
              </w:rPr>
              <w:t>个</w:t>
            </w:r>
          </w:p>
        </w:tc>
        <w:tc>
          <w:tcPr>
            <w:tcW w:w="850" w:type="dxa"/>
            <w:noWrap/>
          </w:tcPr>
          <w:p w:rsidR="000E3C71" w:rsidRPr="008B1487" w:rsidRDefault="000E3C71" w:rsidP="006233D4">
            <w:pPr>
              <w:jc w:val="center"/>
            </w:pPr>
            <w:r>
              <w:t>191</w:t>
            </w:r>
          </w:p>
        </w:tc>
        <w:tc>
          <w:tcPr>
            <w:tcW w:w="901" w:type="dxa"/>
            <w:noWrap/>
          </w:tcPr>
          <w:p w:rsidR="000E3C71" w:rsidRPr="008B1487" w:rsidRDefault="000E3C71" w:rsidP="006233D4">
            <w:pPr>
              <w:jc w:val="center"/>
            </w:pPr>
            <w:r w:rsidRPr="001113FF">
              <w:t>0.0012</w:t>
            </w:r>
          </w:p>
        </w:tc>
      </w:tr>
      <w:tr w:rsidR="000E3C71" w:rsidRPr="008B1487" w:rsidTr="006233D4">
        <w:trPr>
          <w:trHeight w:val="600"/>
        </w:trPr>
        <w:tc>
          <w:tcPr>
            <w:tcW w:w="1228" w:type="dxa"/>
            <w:noWrap/>
          </w:tcPr>
          <w:p w:rsidR="000E3C71" w:rsidRPr="008B1487" w:rsidRDefault="000E3C71" w:rsidP="006233D4">
            <w:pPr>
              <w:jc w:val="center"/>
            </w:pPr>
            <w:r w:rsidRPr="008B1487">
              <w:t>UPS</w:t>
            </w:r>
            <w:r w:rsidRPr="008B1487">
              <w:rPr>
                <w:rFonts w:hint="eastAsia"/>
              </w:rPr>
              <w:t>、防雷、机房建设系统</w:t>
            </w:r>
          </w:p>
        </w:tc>
        <w:tc>
          <w:tcPr>
            <w:tcW w:w="1432" w:type="dxa"/>
            <w:noWrap/>
          </w:tcPr>
          <w:p w:rsidR="000E3C71" w:rsidRPr="008B1487" w:rsidRDefault="000E3C71" w:rsidP="006233D4">
            <w:pPr>
              <w:jc w:val="center"/>
            </w:pPr>
            <w:r w:rsidRPr="008B1487">
              <w:t>299812</w:t>
            </w:r>
          </w:p>
        </w:tc>
        <w:tc>
          <w:tcPr>
            <w:tcW w:w="1559" w:type="dxa"/>
            <w:noWrap/>
          </w:tcPr>
          <w:p w:rsidR="000E3C71" w:rsidRPr="008B1487" w:rsidRDefault="000E3C71" w:rsidP="006233D4">
            <w:pPr>
              <w:jc w:val="center"/>
            </w:pPr>
            <w:r>
              <w:t>5.79</w:t>
            </w:r>
          </w:p>
        </w:tc>
        <w:tc>
          <w:tcPr>
            <w:tcW w:w="1843" w:type="dxa"/>
            <w:noWrap/>
          </w:tcPr>
          <w:p w:rsidR="000E3C71" w:rsidRPr="008B1487" w:rsidRDefault="000E3C71" w:rsidP="006233D4">
            <w:pPr>
              <w:jc w:val="center"/>
            </w:pPr>
            <w:r w:rsidRPr="001113FF">
              <w:rPr>
                <w:rFonts w:hint="eastAsia"/>
              </w:rPr>
              <w:t>蓄电池</w:t>
            </w:r>
            <w:r w:rsidRPr="001113FF">
              <w:t>12V100AH</w:t>
            </w:r>
          </w:p>
        </w:tc>
        <w:tc>
          <w:tcPr>
            <w:tcW w:w="709" w:type="dxa"/>
            <w:noWrap/>
          </w:tcPr>
          <w:p w:rsidR="000E3C71" w:rsidRPr="008B1487" w:rsidRDefault="000E3C71" w:rsidP="006233D4">
            <w:pPr>
              <w:jc w:val="center"/>
            </w:pPr>
            <w:r>
              <w:rPr>
                <w:rFonts w:hint="eastAsia"/>
              </w:rPr>
              <w:t>个</w:t>
            </w:r>
          </w:p>
        </w:tc>
        <w:tc>
          <w:tcPr>
            <w:tcW w:w="850" w:type="dxa"/>
            <w:noWrap/>
          </w:tcPr>
          <w:p w:rsidR="000E3C71" w:rsidRPr="008B1487" w:rsidRDefault="000E3C71" w:rsidP="006233D4">
            <w:pPr>
              <w:jc w:val="center"/>
            </w:pPr>
            <w:r>
              <w:t>176</w:t>
            </w:r>
          </w:p>
        </w:tc>
        <w:tc>
          <w:tcPr>
            <w:tcW w:w="901" w:type="dxa"/>
            <w:noWrap/>
          </w:tcPr>
          <w:p w:rsidR="000E3C71" w:rsidRPr="008B1487" w:rsidRDefault="000E3C71" w:rsidP="006233D4">
            <w:pPr>
              <w:jc w:val="center"/>
            </w:pPr>
            <w:r w:rsidRPr="001113FF">
              <w:t>0.001</w:t>
            </w:r>
            <w:r>
              <w:t>1</w:t>
            </w:r>
          </w:p>
        </w:tc>
      </w:tr>
      <w:tr w:rsidR="000E3C71" w:rsidRPr="008B1487" w:rsidTr="006233D4">
        <w:trPr>
          <w:trHeight w:val="600"/>
        </w:trPr>
        <w:tc>
          <w:tcPr>
            <w:tcW w:w="1228" w:type="dxa"/>
            <w:noWrap/>
          </w:tcPr>
          <w:p w:rsidR="000E3C71" w:rsidRPr="00342882" w:rsidRDefault="000E3C71" w:rsidP="006233D4">
            <w:pPr>
              <w:jc w:val="center"/>
              <w:rPr>
                <w:b/>
              </w:rPr>
            </w:pPr>
            <w:r w:rsidRPr="00342882">
              <w:rPr>
                <w:rFonts w:hint="eastAsia"/>
                <w:b/>
              </w:rPr>
              <w:t>合计</w:t>
            </w:r>
          </w:p>
        </w:tc>
        <w:tc>
          <w:tcPr>
            <w:tcW w:w="1432" w:type="dxa"/>
            <w:noWrap/>
          </w:tcPr>
          <w:p w:rsidR="000E3C71" w:rsidRPr="00342882" w:rsidRDefault="000E3C71" w:rsidP="006233D4">
            <w:pPr>
              <w:jc w:val="center"/>
              <w:rPr>
                <w:b/>
              </w:rPr>
            </w:pPr>
            <w:r w:rsidRPr="00342882">
              <w:rPr>
                <w:b/>
              </w:rPr>
              <w:t>518120</w:t>
            </w:r>
            <w:r>
              <w:rPr>
                <w:b/>
              </w:rPr>
              <w:t>3</w:t>
            </w:r>
          </w:p>
        </w:tc>
        <w:tc>
          <w:tcPr>
            <w:tcW w:w="1559" w:type="dxa"/>
            <w:noWrap/>
          </w:tcPr>
          <w:p w:rsidR="000E3C71" w:rsidRPr="00342882" w:rsidRDefault="000E3C71" w:rsidP="006233D4">
            <w:pPr>
              <w:jc w:val="center"/>
              <w:rPr>
                <w:b/>
              </w:rPr>
            </w:pPr>
            <w:r>
              <w:rPr>
                <w:b/>
              </w:rPr>
              <w:t>100</w:t>
            </w:r>
          </w:p>
        </w:tc>
        <w:tc>
          <w:tcPr>
            <w:tcW w:w="1843" w:type="dxa"/>
            <w:noWrap/>
          </w:tcPr>
          <w:p w:rsidR="000E3C71" w:rsidRPr="008B1487" w:rsidRDefault="000E3C71" w:rsidP="006233D4">
            <w:pPr>
              <w:jc w:val="center"/>
            </w:pPr>
          </w:p>
        </w:tc>
        <w:tc>
          <w:tcPr>
            <w:tcW w:w="709" w:type="dxa"/>
            <w:noWrap/>
          </w:tcPr>
          <w:p w:rsidR="000E3C71" w:rsidRPr="008B1487" w:rsidRDefault="000E3C71" w:rsidP="006233D4">
            <w:pPr>
              <w:jc w:val="center"/>
            </w:pPr>
          </w:p>
        </w:tc>
        <w:tc>
          <w:tcPr>
            <w:tcW w:w="850" w:type="dxa"/>
            <w:noWrap/>
          </w:tcPr>
          <w:p w:rsidR="000E3C71" w:rsidRPr="008B1487" w:rsidRDefault="000E3C71" w:rsidP="006233D4">
            <w:pPr>
              <w:jc w:val="center"/>
            </w:pPr>
          </w:p>
        </w:tc>
        <w:tc>
          <w:tcPr>
            <w:tcW w:w="901" w:type="dxa"/>
            <w:noWrap/>
          </w:tcPr>
          <w:p w:rsidR="000E3C71" w:rsidRPr="008B1487" w:rsidRDefault="000E3C71" w:rsidP="006233D4">
            <w:pPr>
              <w:jc w:val="center"/>
            </w:pPr>
          </w:p>
        </w:tc>
      </w:tr>
    </w:tbl>
    <w:p w:rsidR="000E3C71" w:rsidRDefault="000E3C71" w:rsidP="00134806">
      <w:r w:rsidRPr="00FA3A20">
        <w:rPr>
          <w:rFonts w:hint="eastAsia"/>
        </w:rPr>
        <w:t>说明：</w:t>
      </w:r>
      <w:r>
        <w:t>1</w:t>
      </w:r>
      <w:r>
        <w:rPr>
          <w:rFonts w:hint="eastAsia"/>
        </w:rPr>
        <w:t>、表中各个系统直接费均不含管线。</w:t>
      </w:r>
    </w:p>
    <w:p w:rsidR="000E3C71" w:rsidRPr="00FA3A20" w:rsidRDefault="000E3C71" w:rsidP="00C03332">
      <w:pPr>
        <w:ind w:firstLineChars="300" w:firstLine="31680"/>
      </w:pPr>
      <w:r>
        <w:t>2</w:t>
      </w:r>
      <w:r>
        <w:rPr>
          <w:rFonts w:hint="eastAsia"/>
        </w:rPr>
        <w:t>、</w:t>
      </w:r>
      <w:r w:rsidRPr="00FA3A20">
        <w:rPr>
          <w:rFonts w:hint="eastAsia"/>
        </w:rPr>
        <w:t>表中每平米工程量</w:t>
      </w:r>
      <w:r w:rsidRPr="00FA3A20">
        <w:t>=</w:t>
      </w:r>
      <w:r w:rsidRPr="00FA3A20">
        <w:rPr>
          <w:rFonts w:hint="eastAsia"/>
        </w:rPr>
        <w:t>相应工程量÷总建筑面积。</w:t>
      </w:r>
    </w:p>
    <w:p w:rsidR="000E3C71" w:rsidRDefault="000E3C71" w:rsidP="0086546C">
      <w:pPr>
        <w:jc w:val="center"/>
        <w:rPr>
          <w:b/>
          <w:sz w:val="32"/>
          <w:szCs w:val="32"/>
        </w:rPr>
      </w:pPr>
    </w:p>
    <w:sectPr w:rsidR="000E3C71" w:rsidSect="006776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C71" w:rsidRPr="0031352B" w:rsidRDefault="000E3C71" w:rsidP="008777D1">
      <w:r>
        <w:separator/>
      </w:r>
    </w:p>
  </w:endnote>
  <w:endnote w:type="continuationSeparator" w:id="0">
    <w:p w:rsidR="000E3C71" w:rsidRPr="0031352B" w:rsidRDefault="000E3C71" w:rsidP="00877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C71" w:rsidRPr="0031352B" w:rsidRDefault="000E3C71" w:rsidP="008777D1">
      <w:r>
        <w:separator/>
      </w:r>
    </w:p>
  </w:footnote>
  <w:footnote w:type="continuationSeparator" w:id="0">
    <w:p w:rsidR="000E3C71" w:rsidRPr="0031352B" w:rsidRDefault="000E3C71" w:rsidP="00877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D26"/>
    <w:rsid w:val="00024272"/>
    <w:rsid w:val="000262C0"/>
    <w:rsid w:val="000330F6"/>
    <w:rsid w:val="000E3C71"/>
    <w:rsid w:val="000E7B7A"/>
    <w:rsid w:val="001113FF"/>
    <w:rsid w:val="00134806"/>
    <w:rsid w:val="00167073"/>
    <w:rsid w:val="001C3B40"/>
    <w:rsid w:val="001C649D"/>
    <w:rsid w:val="001F1FA5"/>
    <w:rsid w:val="00251D08"/>
    <w:rsid w:val="0025688F"/>
    <w:rsid w:val="0031352B"/>
    <w:rsid w:val="00342882"/>
    <w:rsid w:val="003B7ED4"/>
    <w:rsid w:val="003D1B75"/>
    <w:rsid w:val="003F07AB"/>
    <w:rsid w:val="0042549D"/>
    <w:rsid w:val="00433692"/>
    <w:rsid w:val="00461A39"/>
    <w:rsid w:val="004C1524"/>
    <w:rsid w:val="004C5BBB"/>
    <w:rsid w:val="005418BD"/>
    <w:rsid w:val="005E140D"/>
    <w:rsid w:val="005E5E55"/>
    <w:rsid w:val="005E5F09"/>
    <w:rsid w:val="005F435C"/>
    <w:rsid w:val="00621942"/>
    <w:rsid w:val="006233D4"/>
    <w:rsid w:val="006776A4"/>
    <w:rsid w:val="006969E7"/>
    <w:rsid w:val="00754A1D"/>
    <w:rsid w:val="00783273"/>
    <w:rsid w:val="007D1298"/>
    <w:rsid w:val="007D66EC"/>
    <w:rsid w:val="007F1B8B"/>
    <w:rsid w:val="00817423"/>
    <w:rsid w:val="00857E44"/>
    <w:rsid w:val="0086546C"/>
    <w:rsid w:val="008777D1"/>
    <w:rsid w:val="008B1487"/>
    <w:rsid w:val="00940BE5"/>
    <w:rsid w:val="00946D26"/>
    <w:rsid w:val="009821E4"/>
    <w:rsid w:val="00982AD1"/>
    <w:rsid w:val="00992741"/>
    <w:rsid w:val="009971D2"/>
    <w:rsid w:val="009E4407"/>
    <w:rsid w:val="00A04BE0"/>
    <w:rsid w:val="00A230E1"/>
    <w:rsid w:val="00A46B6E"/>
    <w:rsid w:val="00A6107B"/>
    <w:rsid w:val="00A92305"/>
    <w:rsid w:val="00B055AD"/>
    <w:rsid w:val="00B65E7F"/>
    <w:rsid w:val="00B80F63"/>
    <w:rsid w:val="00C03332"/>
    <w:rsid w:val="00C50C0C"/>
    <w:rsid w:val="00C9016A"/>
    <w:rsid w:val="00D725B8"/>
    <w:rsid w:val="00DB2A19"/>
    <w:rsid w:val="00DF4C4E"/>
    <w:rsid w:val="00F74B90"/>
    <w:rsid w:val="00F93719"/>
    <w:rsid w:val="00FA3A20"/>
    <w:rsid w:val="00FC67E9"/>
    <w:rsid w:val="00FD4408"/>
    <w:rsid w:val="00FD572F"/>
    <w:rsid w:val="00FE78C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6A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46D2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777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777D1"/>
    <w:rPr>
      <w:rFonts w:cs="Times New Roman"/>
      <w:kern w:val="2"/>
      <w:sz w:val="18"/>
      <w:szCs w:val="18"/>
    </w:rPr>
  </w:style>
  <w:style w:type="paragraph" w:styleId="Footer">
    <w:name w:val="footer"/>
    <w:basedOn w:val="Normal"/>
    <w:link w:val="FooterChar"/>
    <w:uiPriority w:val="99"/>
    <w:rsid w:val="008777D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777D1"/>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54743831">
      <w:marLeft w:val="0"/>
      <w:marRight w:val="0"/>
      <w:marTop w:val="0"/>
      <w:marBottom w:val="0"/>
      <w:divBdr>
        <w:top w:val="none" w:sz="0" w:space="0" w:color="auto"/>
        <w:left w:val="none" w:sz="0" w:space="0" w:color="auto"/>
        <w:bottom w:val="none" w:sz="0" w:space="0" w:color="auto"/>
        <w:right w:val="none" w:sz="0" w:space="0" w:color="auto"/>
      </w:divBdr>
    </w:div>
    <w:div w:id="54743832">
      <w:marLeft w:val="0"/>
      <w:marRight w:val="0"/>
      <w:marTop w:val="0"/>
      <w:marBottom w:val="0"/>
      <w:divBdr>
        <w:top w:val="none" w:sz="0" w:space="0" w:color="auto"/>
        <w:left w:val="none" w:sz="0" w:space="0" w:color="auto"/>
        <w:bottom w:val="none" w:sz="0" w:space="0" w:color="auto"/>
        <w:right w:val="none" w:sz="0" w:space="0" w:color="auto"/>
      </w:divBdr>
    </w:div>
    <w:div w:id="54743833">
      <w:marLeft w:val="0"/>
      <w:marRight w:val="0"/>
      <w:marTop w:val="0"/>
      <w:marBottom w:val="0"/>
      <w:divBdr>
        <w:top w:val="none" w:sz="0" w:space="0" w:color="auto"/>
        <w:left w:val="none" w:sz="0" w:space="0" w:color="auto"/>
        <w:bottom w:val="none" w:sz="0" w:space="0" w:color="auto"/>
        <w:right w:val="none" w:sz="0" w:space="0" w:color="auto"/>
      </w:divBdr>
    </w:div>
    <w:div w:id="54743834">
      <w:marLeft w:val="0"/>
      <w:marRight w:val="0"/>
      <w:marTop w:val="0"/>
      <w:marBottom w:val="0"/>
      <w:divBdr>
        <w:top w:val="none" w:sz="0" w:space="0" w:color="auto"/>
        <w:left w:val="none" w:sz="0" w:space="0" w:color="auto"/>
        <w:bottom w:val="none" w:sz="0" w:space="0" w:color="auto"/>
        <w:right w:val="none" w:sz="0" w:space="0" w:color="auto"/>
      </w:divBdr>
    </w:div>
    <w:div w:id="54743835">
      <w:marLeft w:val="0"/>
      <w:marRight w:val="0"/>
      <w:marTop w:val="0"/>
      <w:marBottom w:val="0"/>
      <w:divBdr>
        <w:top w:val="none" w:sz="0" w:space="0" w:color="auto"/>
        <w:left w:val="none" w:sz="0" w:space="0" w:color="auto"/>
        <w:bottom w:val="none" w:sz="0" w:space="0" w:color="auto"/>
        <w:right w:val="none" w:sz="0" w:space="0" w:color="auto"/>
      </w:divBdr>
    </w:div>
    <w:div w:id="5474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310</Words>
  <Characters>1770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宁波市某安置小区智能化工程造价分析表</dc:title>
  <dc:subject/>
  <dc:creator>Microsoft</dc:creator>
  <cp:keywords/>
  <dc:description/>
  <cp:lastModifiedBy>User</cp:lastModifiedBy>
  <cp:revision>2</cp:revision>
  <dcterms:created xsi:type="dcterms:W3CDTF">2018-03-26T07:19:00Z</dcterms:created>
  <dcterms:modified xsi:type="dcterms:W3CDTF">2018-03-26T07:19:00Z</dcterms:modified>
</cp:coreProperties>
</file>