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附件1</w:t>
      </w:r>
    </w:p>
    <w:p>
      <w:pPr>
        <w:snapToGrid w:val="0"/>
        <w:spacing w:line="660" w:lineRule="exact"/>
        <w:jc w:val="center"/>
        <w:rPr>
          <w:rFonts w:hint="default" w:ascii="Times New Roman" w:hAnsi="Times New Roman" w:cs="Times New Roman"/>
          <w:b/>
          <w:sz w:val="36"/>
          <w:szCs w:val="36"/>
        </w:rPr>
      </w:pPr>
    </w:p>
    <w:p>
      <w:pPr>
        <w:snapToGrid w:val="0"/>
        <w:spacing w:line="6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u w:val="single"/>
        </w:rPr>
        <w:t xml:space="preserve">         </w:t>
      </w:r>
      <w:r>
        <w:rPr>
          <w:rFonts w:hint="default" w:ascii="Times New Roman" w:hAnsi="Times New Roman" w:eastAsia="方正小标宋简体" w:cs="Times New Roman"/>
          <w:bCs/>
          <w:sz w:val="44"/>
          <w:szCs w:val="44"/>
        </w:rPr>
        <w:t>工程款支付保函（范本）</w:t>
      </w:r>
    </w:p>
    <w:p>
      <w:pPr>
        <w:snapToGrid w:val="0"/>
        <w:spacing w:line="660" w:lineRule="exact"/>
        <w:jc w:val="center"/>
        <w:rPr>
          <w:rFonts w:hint="default" w:ascii="Times New Roman" w:hAnsi="Times New Roman" w:eastAsia="方正小标宋_GBK" w:cs="Times New Roman"/>
          <w:bCs/>
          <w:sz w:val="36"/>
          <w:szCs w:val="36"/>
        </w:rPr>
      </w:pPr>
    </w:p>
    <w:p>
      <w:pPr>
        <w:snapToGrid w:val="0"/>
        <w:spacing w:line="660" w:lineRule="exact"/>
        <w:jc w:val="center"/>
        <w:rPr>
          <w:rFonts w:hint="default" w:ascii="Times New Roman" w:hAnsi="Times New Roman" w:eastAsia="方正仿宋_GB2312" w:cs="Times New Roman"/>
          <w:b/>
          <w:sz w:val="32"/>
          <w:szCs w:val="32"/>
        </w:rPr>
      </w:pPr>
      <w:r>
        <w:rPr>
          <w:rFonts w:hint="default" w:ascii="Times New Roman" w:hAnsi="Times New Roman" w:eastAsia="方正仿宋_GB2312" w:cs="Times New Roman"/>
          <w:b/>
          <w:sz w:val="32"/>
          <w:szCs w:val="32"/>
        </w:rPr>
        <w:t xml:space="preserve">                     </w:t>
      </w:r>
      <w:r>
        <w:rPr>
          <w:rFonts w:hint="default" w:ascii="Times New Roman" w:hAnsi="Times New Roman" w:eastAsia="方正仿宋_GB2312" w:cs="Times New Roman"/>
          <w:sz w:val="32"/>
          <w:szCs w:val="32"/>
        </w:rPr>
        <w:t>编号：</w:t>
      </w:r>
      <w:r>
        <w:rPr>
          <w:rFonts w:hint="default" w:ascii="Times New Roman" w:hAnsi="Times New Roman" w:eastAsia="方正仿宋_GB2312" w:cs="Times New Roman"/>
          <w:sz w:val="32"/>
          <w:szCs w:val="32"/>
          <w:u w:val="single"/>
        </w:rPr>
        <w:t xml:space="preserve">            </w:t>
      </w:r>
    </w:p>
    <w:p>
      <w:pPr>
        <w:snapToGrid w:val="0"/>
        <w:spacing w:line="660" w:lineRule="exac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致：</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（受益人）</w:t>
      </w:r>
    </w:p>
    <w:p>
      <w:pPr>
        <w:snapToGrid w:val="0"/>
        <w:spacing w:line="660" w:lineRule="exac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地址：</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 xml:space="preserve">  </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鉴于</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（以下称“保函申请人”）于</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年</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月</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日与贵方签订了编号为</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的</w:t>
      </w:r>
    </w:p>
    <w:p>
      <w:pPr>
        <w:snapToGrid w:val="0"/>
        <w:spacing w:line="660" w:lineRule="exac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（合同或协议名称），我方接受保函申请人请求，愿就保函申请人履行上述合同约定的（除工程质量保修金以外的）工程款支付义务向贵方提供如下保证：</w:t>
      </w:r>
    </w:p>
    <w:p>
      <w:pPr>
        <w:numPr>
          <w:ilvl w:val="0"/>
          <w:numId w:val="1"/>
        </w:num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本保函担保范围：申请人未履行基础合同约定的工程款支付义务，应当向贵方承担的违约责任和赔偿因此造成的损失、利息、律师费、诉讼费用等实现债权的费用。</w:t>
      </w:r>
    </w:p>
    <w:p>
      <w:pPr>
        <w:numPr>
          <w:ilvl w:val="0"/>
          <w:numId w:val="1"/>
        </w:num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本保函项下我方承担保证责任的最高限额为人民币：</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万元（小写：￥</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元）（下称“担保金额”）。</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三、本保函的有效期为以下第</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种：</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（一）本保函有效期自</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年</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月</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 xml:space="preserve">日至 </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年</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月</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日。</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（二）</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四、贵方与保函申请人协议变更工程款支付日期的，经我方书面同意后，保证期间按照变更后的支付日期做相应调整。</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五、在本保函有效期内，如保函申请人违反法律法规有关工程款、农民工工资规定，或上述合同、协议约定的工程款支付义务未向贵方及时足额付款，我方将在收到贵方提交的符合本条下列全部条件的书面文件后</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个工作日内，以上述担保金额为限支付贵方索赔金额：</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一）本保函原件及由贵方法定代表人（负责人）或授权代理人签字并加盖公章的索赔函，索赔函应列明索赔金额，说明保函申请人违约的事实，声明索赔款项并未由保函申请人或其代理人直接或间接支付给贵方；</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（二）其他文件</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（三）上述文件必须在本保函有效期内到达以下地址：</w:t>
      </w:r>
    </w:p>
    <w:p>
      <w:pPr>
        <w:snapToGrid w:val="0"/>
        <w:spacing w:line="660" w:lineRule="exact"/>
        <w:ind w:firstLine="912" w:firstLineChars="285"/>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六、本保函担保金额将随保函申请人按保函项下合同（协议）向贵方履行付款义务以及我方按贵方索赔函要求分次支付而相应递减。</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七、本保函项下的权利不得转让，不得设定担保。未经我方书面同意转让本保函或其项下任何权利，对我方不发生法律效力。</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八、本保函项下的合同或基础交易不成立、不生效、无效、被撤销、被解除，不影响本保函独立有效。</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九、因本保函发生争议协商解决不成，按以下第</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种方式解决：</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（一）向本行所在地的人民法院起诉。</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（二）提交</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仲裁委员会（仲裁地点为</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），按照申请仲裁时该会现行有效的仲裁规则进行仲裁。仲裁裁决是终局的，对双方均有约束力。</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十、本保函有效期届满或提前终止，或我方向贵方支付的索赔金额已达本保函担保金额的，本保函失效，受益人应于7日内将本保函原件退还我方；受益人未履行上述义务，本保函仍在满足前述条件之日失效，我方在本保函项下的义务与责任全部自动消灭。</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十一、本保函适用中华人民共和国法律。</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十二、其他条款：</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（一）所有索赔通知必须在我方营业时间内到达本保函规定的地址，即每个</w:t>
      </w:r>
      <w:r>
        <w:rPr>
          <w:rFonts w:hint="eastAsia" w:ascii="Times New Roman" w:hAnsi="Times New Roman" w:eastAsia="方正仿宋_GB2312" w:cs="Times New Roman"/>
          <w:sz w:val="32"/>
          <w:szCs w:val="32"/>
          <w:lang w:val="en-US" w:eastAsia="zh-CN"/>
        </w:rPr>
        <w:t>营</w:t>
      </w:r>
      <w:r>
        <w:rPr>
          <w:rFonts w:hint="default" w:ascii="Times New Roman" w:hAnsi="Times New Roman" w:eastAsia="方正仿宋_GB2312" w:cs="Times New Roman"/>
          <w:sz w:val="32"/>
          <w:szCs w:val="32"/>
        </w:rPr>
        <w:t>业日〔17：00〕点前，否则视为在下一个营业日到达。</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（二）</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十三、本保函自我方签字并加盖公章之日起生效。</w:t>
      </w:r>
    </w:p>
    <w:p>
      <w:pPr>
        <w:snapToGrid w:val="0"/>
        <w:spacing w:line="660" w:lineRule="exac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本保函一式四份（正本一份，副本三份），正本由贵方保存并上传农民工工资支付监管平台，贵方、我方和申请人各持一份副本。</w:t>
      </w:r>
    </w:p>
    <w:p>
      <w:pPr>
        <w:snapToGrid w:val="0"/>
        <w:spacing w:line="660" w:lineRule="exact"/>
        <w:ind w:firstLine="435"/>
        <w:rPr>
          <w:rFonts w:hint="default" w:ascii="Times New Roman" w:hAnsi="Times New Roman" w:eastAsia="方正仿宋_GB2312" w:cs="Times New Roman"/>
          <w:sz w:val="32"/>
          <w:szCs w:val="32"/>
        </w:rPr>
      </w:pPr>
    </w:p>
    <w:p>
      <w:pPr>
        <w:snapToGrid w:val="0"/>
        <w:spacing w:line="660" w:lineRule="exac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w:t>
      </w:r>
      <w:r>
        <w:rPr>
          <w:rFonts w:hint="default" w:ascii="Times New Roman" w:hAnsi="Times New Roman" w:eastAsia="方正仿宋_GB2312" w:cs="Times New Roman"/>
          <w:sz w:val="32"/>
          <w:szCs w:val="32"/>
          <w:lang w:val="en-US" w:eastAsia="zh-CN"/>
        </w:rPr>
        <w:t>担保人</w:t>
      </w:r>
      <w:r>
        <w:rPr>
          <w:rFonts w:hint="default" w:ascii="Times New Roman" w:hAnsi="Times New Roman" w:eastAsia="方正仿宋_GB2312" w:cs="Times New Roman"/>
          <w:sz w:val="32"/>
          <w:szCs w:val="32"/>
        </w:rPr>
        <w:t xml:space="preserve">公章）      </w:t>
      </w:r>
    </w:p>
    <w:p>
      <w:pPr>
        <w:snapToGrid w:val="0"/>
        <w:spacing w:line="660" w:lineRule="exact"/>
        <w:ind w:firstLine="629"/>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（签发人签字）</w:t>
      </w:r>
    </w:p>
    <w:p>
      <w:pPr>
        <w:snapToGrid w:val="0"/>
        <w:spacing w:line="660" w:lineRule="exact"/>
        <w:ind w:firstLine="629"/>
        <w:jc w:val="righ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年    月    日</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FF2FA"/>
    <w:multiLevelType w:val="singleLevel"/>
    <w:tmpl w:val="62AFF2F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YTgxMmNjOTA4OGE4YmUwYTkyYWUyMTliOWVkOTAifQ=="/>
  </w:docVars>
  <w:rsids>
    <w:rsidRoot w:val="00000000"/>
    <w:rsid w:val="390B3FA6"/>
    <w:rsid w:val="6DA9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hint="eastAsia" w:ascii="方正小标宋简体" w:hAnsi="方正小标宋简体" w:eastAsia="方正小标宋简体" w:cs="Times New Roman"/>
      <w:color w:val="000000"/>
      <w:sz w:val="24"/>
      <w:lang w:val="en-US" w:eastAsia="zh-CN" w:bidi="ar-SA"/>
    </w:rPr>
  </w:style>
  <w:style w:type="paragraph" w:customStyle="1" w:styleId="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styleId="4">
    <w:name w:val="footer"/>
    <w:basedOn w:val="1"/>
    <w:qFormat/>
    <w:uiPriority w:val="0"/>
    <w:pPr>
      <w:tabs>
        <w:tab w:val="center" w:pos="4153"/>
        <w:tab w:val="right" w:pos="8306"/>
      </w:tabs>
      <w:snapToGrid w:val="0"/>
      <w:jc w:val="left"/>
    </w:pPr>
    <w:rPr>
      <w:rFonts w:eastAsia="宋体"/>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6">
    <w:name w:val="toc 1"/>
    <w:basedOn w:val="1"/>
    <w:next w:val="1"/>
    <w:qFormat/>
    <w:uiPriority w:val="0"/>
    <w:pPr>
      <w:ind w:firstLine="420" w:firstLineChars="200"/>
    </w:pPr>
    <w:rPr>
      <w:rFonts w:eastAsia="仿宋_GB2312" w:cs="方正小标宋简体"/>
      <w:bCs/>
      <w:kern w:val="21"/>
      <w:sz w:val="32"/>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1134</Words>
  <Characters>1136</Characters>
  <Lines>0</Lines>
  <Paragraphs>0</Paragraphs>
  <TotalTime>0</TotalTime>
  <ScaleCrop>false</ScaleCrop>
  <LinksUpToDate>false</LinksUpToDate>
  <CharactersWithSpaces>1646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2024-07-03T10:05:00Z</dcterms:created>
  <dc:creator>Administrator</dc:creator>
  <cp:lastModifiedBy>值得？放弃.^^......</cp:lastModifiedBy>
  <dcterms:modified xsi:type="dcterms:W3CDTF">2024-07-08T01:49:21Z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A25B28DB8A2E4FFAA4BA5F203A6D2859_12</vt:lpwstr>
  </property>
</Properties>
</file>